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2"/>
        <w:ind w:hanging="10" w:left="4103" w:right="4094"/>
      </w:pPr>
      <w:r>
        <w:t xml:space="preserve">ДОГОВОР № </w:t>
      </w:r>
      <w:r>
        <w:t xml:space="preserve">2/ </w:t>
      </w:r>
      <w:r>
        <w:t>на оказание платных медицин ских услуг</w:t>
      </w:r>
    </w:p>
    <w:p w14:paraId="04000000">
      <w:pPr>
        <w:pStyle w:val="Style_3"/>
        <w:ind w:hanging="10" w:left="115"/>
      </w:pPr>
      <w:r>
        <w:t>Набережные Челны</w:t>
      </w:r>
      <w:r>
        <w:tab/>
      </w:r>
      <w:r>
        <w:t xml:space="preserve">                                                                                                                                                                                          «__</w:t>
      </w:r>
      <w:r>
        <w:t>» ________ ____</w:t>
      </w:r>
      <w:r>
        <w:t>г</w:t>
      </w:r>
      <w:r>
        <w:t>.</w:t>
      </w:r>
    </w:p>
    <w:p w14:paraId="05000000">
      <w:pPr>
        <w:pStyle w:val="Style_3"/>
        <w:ind w:hanging="10" w:left="115"/>
      </w:pPr>
      <w:r>
        <w:t xml:space="preserve">Общество с ограниченной ответственностью </w:t>
      </w:r>
      <w:r>
        <w:t>"</w:t>
      </w:r>
      <w:r>
        <w:t>Диагностический центр на Вахитова</w:t>
      </w:r>
      <w:r>
        <w:t xml:space="preserve">", </w:t>
      </w:r>
      <w:r>
        <w:t>именуемое в дальнейшем «Исполнитель»</w:t>
      </w:r>
      <w:r>
        <w:t xml:space="preserve">, </w:t>
      </w:r>
      <w:r>
        <w:t>в лице директора Молокина</w:t>
      </w:r>
    </w:p>
    <w:p w14:paraId="06000000">
      <w:pPr>
        <w:pStyle w:val="Style_3"/>
      </w:pPr>
      <w:r>
        <w:t>Игоря Алексеевича</w:t>
      </w:r>
      <w:r>
        <w:t xml:space="preserve">, </w:t>
      </w:r>
      <w:r>
        <w:t>действующего на основании Устава</w:t>
      </w:r>
      <w:r>
        <w:t xml:space="preserve">, </w:t>
      </w:r>
      <w:r>
        <w:t>лицензии на осуществление медицинской деятельности ЛО</w:t>
      </w:r>
      <w:r>
        <w:t xml:space="preserve">-16-01-006892 </w:t>
      </w:r>
      <w:r>
        <w:t xml:space="preserve">от </w:t>
      </w:r>
      <w:r>
        <w:t xml:space="preserve">22 </w:t>
      </w:r>
      <w:r>
        <w:t xml:space="preserve">мая </w:t>
      </w:r>
      <w:r>
        <w:t xml:space="preserve">2018 </w:t>
      </w:r>
      <w:r>
        <w:t>г</w:t>
      </w:r>
      <w:r>
        <w:t xml:space="preserve">., </w:t>
      </w:r>
      <w:r>
        <w:t xml:space="preserve">выданной Федеральной службой по надзору в сфере здравоохранения и социального развития по РТ </w:t>
      </w:r>
      <w:r>
        <w:t>(</w:t>
      </w:r>
      <w:r>
        <w:t>Министерство здравоохранения РТ</w:t>
      </w:r>
      <w:r>
        <w:t xml:space="preserve">, </w:t>
      </w:r>
      <w:r>
        <w:t>г</w:t>
      </w:r>
      <w:r>
        <w:t xml:space="preserve">. </w:t>
      </w:r>
      <w:r>
        <w:t>Казань</w:t>
      </w:r>
      <w:r>
        <w:t xml:space="preserve">, </w:t>
      </w:r>
      <w:r>
        <w:t>ул</w:t>
      </w:r>
      <w:r>
        <w:t xml:space="preserve">. </w:t>
      </w:r>
      <w:r>
        <w:t>Островского</w:t>
      </w:r>
      <w:r>
        <w:t xml:space="preserve">, </w:t>
      </w:r>
      <w:r>
        <w:t>д</w:t>
      </w:r>
      <w:r>
        <w:t xml:space="preserve">. 11/6 </w:t>
      </w:r>
      <w:r>
        <w:t>т</w:t>
      </w:r>
      <w:r>
        <w:t>. +7(843) 231-79-98) (</w:t>
      </w:r>
      <w:r>
        <w:t>при оказании первичной доврачебной</w:t>
      </w:r>
      <w:r>
        <w:t>,</w:t>
      </w:r>
      <w:r>
        <w:t>врачебной и специализированной</w:t>
      </w:r>
      <w:r>
        <w:t xml:space="preserve">, </w:t>
      </w:r>
      <w:r>
        <w:t>медико</w:t>
      </w:r>
      <w:r>
        <w:t>-</w:t>
      </w:r>
      <w:r>
        <w:t>санитарной помощи организуются и выполняются следующие работы</w:t>
      </w:r>
      <w:r>
        <w:t xml:space="preserve">, </w:t>
      </w:r>
      <w:r>
        <w:t>услуги</w:t>
      </w:r>
      <w:r>
        <w:t xml:space="preserve">: </w:t>
      </w:r>
      <w:r>
        <w:t>при оказании первичной доврачебной медико</w:t>
      </w:r>
      <w:r>
        <w:t>-</w:t>
      </w:r>
      <w:r>
        <w:t>санитарной помощи в амбулаторных условиях по</w:t>
      </w:r>
      <w:r>
        <w:t xml:space="preserve">: </w:t>
      </w:r>
      <w:r>
        <w:t xml:space="preserve">по вакцинации </w:t>
      </w:r>
      <w:r>
        <w:t>(</w:t>
      </w:r>
      <w:r>
        <w:t>проведению профилактических прививок</w:t>
      </w:r>
      <w:r>
        <w:t xml:space="preserve">), </w:t>
      </w:r>
      <w:r>
        <w:t>лабораторной диагностике</w:t>
      </w:r>
      <w:r>
        <w:t xml:space="preserve">, </w:t>
      </w:r>
      <w:r>
        <w:t>лечебной физкультуре</w:t>
      </w:r>
      <w:r>
        <w:t xml:space="preserve">; </w:t>
      </w:r>
      <w:r>
        <w:t>медицинскому массажу</w:t>
      </w:r>
      <w:r>
        <w:t>;</w:t>
      </w:r>
      <w:r>
        <w:t>сестринскому делу</w:t>
      </w:r>
      <w:r>
        <w:t xml:space="preserve">; </w:t>
      </w:r>
      <w:r>
        <w:t>сестринскому делу в педиатрии</w:t>
      </w:r>
      <w:r>
        <w:t xml:space="preserve">; </w:t>
      </w:r>
      <w:r>
        <w:t>физиотерапии</w:t>
      </w:r>
      <w:r>
        <w:t xml:space="preserve">, </w:t>
      </w:r>
      <w:r>
        <w:t>функциональной диагностике</w:t>
      </w:r>
      <w:r>
        <w:t xml:space="preserve">, </w:t>
      </w:r>
      <w:r>
        <w:t>при оказании первичной врачебной медико</w:t>
      </w:r>
      <w:r>
        <w:t>-</w:t>
      </w:r>
      <w:r>
        <w:t>санитарной помощи в амбулаторных условиях по</w:t>
      </w:r>
      <w:r>
        <w:t xml:space="preserve">: </w:t>
      </w:r>
      <w:r>
        <w:t xml:space="preserve">вакцинации </w:t>
      </w:r>
      <w:r>
        <w:t>(</w:t>
      </w:r>
      <w:r>
        <w:t>проведению профилактических прививок</w:t>
      </w:r>
      <w:r>
        <w:t>),</w:t>
      </w:r>
      <w:r>
        <w:t>организации здравоохранения и общественному здоровью</w:t>
      </w:r>
      <w:r>
        <w:t xml:space="preserve">; </w:t>
      </w:r>
      <w:r>
        <w:t>педиатрии</w:t>
      </w:r>
      <w:r>
        <w:t xml:space="preserve">; </w:t>
      </w:r>
      <w:r>
        <w:t>терапии</w:t>
      </w:r>
      <w:r>
        <w:t xml:space="preserve">; </w:t>
      </w:r>
      <w:r>
        <w:t>при оказании первичной специализированной медико</w:t>
      </w:r>
      <w:r>
        <w:t>-</w:t>
      </w:r>
      <w:r>
        <w:t>санитарной помощи в амбулаторных условиях по</w:t>
      </w:r>
      <w:r>
        <w:t xml:space="preserve">: </w:t>
      </w:r>
      <w:r>
        <w:t xml:space="preserve">акушерству и гинекологии </w:t>
      </w:r>
      <w:r>
        <w:t>(</w:t>
      </w:r>
      <w:r>
        <w:t>за исключением использования вспомогательных репродуктивных технологий</w:t>
      </w:r>
      <w:r>
        <w:t xml:space="preserve">); </w:t>
      </w:r>
      <w:r>
        <w:t>аллергологии и иммунологии</w:t>
      </w:r>
      <w:r>
        <w:t xml:space="preserve">; </w:t>
      </w:r>
      <w:r>
        <w:t>гастроэнтерологии</w:t>
      </w:r>
      <w:r>
        <w:t>;</w:t>
      </w:r>
      <w:r>
        <w:t>гематологии</w:t>
      </w:r>
      <w:r>
        <w:t>;</w:t>
      </w:r>
      <w:r>
        <w:t>дерматовенерологии</w:t>
      </w:r>
      <w:r>
        <w:t xml:space="preserve">; </w:t>
      </w:r>
      <w:r>
        <w:t>детской онкологии</w:t>
      </w:r>
      <w:r>
        <w:t xml:space="preserve">, </w:t>
      </w:r>
      <w:r>
        <w:t>детской кардиологии</w:t>
      </w:r>
      <w:r>
        <w:t xml:space="preserve">; </w:t>
      </w:r>
      <w:r>
        <w:t>детской урологии</w:t>
      </w:r>
      <w:r>
        <w:t>-</w:t>
      </w:r>
      <w:r>
        <w:t>андрологии</w:t>
      </w:r>
      <w:r>
        <w:t xml:space="preserve">; </w:t>
      </w:r>
      <w:r>
        <w:t>детской хирургии</w:t>
      </w:r>
      <w:r>
        <w:t xml:space="preserve">; </w:t>
      </w:r>
      <w:r>
        <w:t>детской эндокринологии</w:t>
      </w:r>
      <w:r>
        <w:t xml:space="preserve">; </w:t>
      </w:r>
      <w:r>
        <w:t>кардиологии</w:t>
      </w:r>
      <w:r>
        <w:t xml:space="preserve">; </w:t>
      </w:r>
      <w:r>
        <w:t>неврологии</w:t>
      </w:r>
      <w:r>
        <w:t xml:space="preserve">; </w:t>
      </w:r>
      <w:r>
        <w:t>инфекционным болезням</w:t>
      </w:r>
      <w:r>
        <w:t>,</w:t>
      </w:r>
      <w:r>
        <w:t>колопроктологии</w:t>
      </w:r>
      <w:r>
        <w:t xml:space="preserve">, </w:t>
      </w:r>
      <w:r>
        <w:t>мануальной терапии</w:t>
      </w:r>
      <w:r>
        <w:t xml:space="preserve">, </w:t>
      </w:r>
      <w:r>
        <w:t>медицинской реабилитации</w:t>
      </w:r>
      <w:r>
        <w:t>,</w:t>
      </w:r>
      <w:r>
        <w:t>онкологии</w:t>
      </w:r>
      <w:r>
        <w:t>,</w:t>
      </w:r>
      <w:r>
        <w:t>нефрологии</w:t>
      </w:r>
      <w:r>
        <w:t xml:space="preserve">; </w:t>
      </w:r>
      <w:r>
        <w:t>организации здравоохранения и общественному здоровью</w:t>
      </w:r>
      <w:r>
        <w:t xml:space="preserve">; </w:t>
      </w:r>
      <w:r>
        <w:t>остеопатии</w:t>
      </w:r>
      <w:r>
        <w:t xml:space="preserve">, </w:t>
      </w:r>
      <w:r>
        <w:t xml:space="preserve">оториноларингологии </w:t>
      </w:r>
      <w:r>
        <w:t>(</w:t>
      </w:r>
      <w:r>
        <w:t>за исключением кохлеарной имплантации</w:t>
      </w:r>
      <w:r>
        <w:t xml:space="preserve">); </w:t>
      </w:r>
      <w:r>
        <w:t>офтальмологии</w:t>
      </w:r>
      <w:r>
        <w:t>;</w:t>
      </w:r>
      <w:r>
        <w:t>психиатрии</w:t>
      </w:r>
      <w:r>
        <w:t xml:space="preserve">, </w:t>
      </w:r>
      <w:r>
        <w:t>психотерапии</w:t>
      </w:r>
      <w:r>
        <w:t xml:space="preserve">, </w:t>
      </w:r>
      <w:r>
        <w:t>пульмонологии</w:t>
      </w:r>
      <w:r>
        <w:t xml:space="preserve">; </w:t>
      </w:r>
      <w:r>
        <w:t>ревматологии</w:t>
      </w:r>
      <w:r>
        <w:t xml:space="preserve">, </w:t>
      </w:r>
      <w:r>
        <w:t>сердечно</w:t>
      </w:r>
      <w:r>
        <w:t>-</w:t>
      </w:r>
      <w:r>
        <w:t>сосудистой хирургии</w:t>
      </w:r>
      <w:r>
        <w:t xml:space="preserve">, </w:t>
      </w:r>
      <w:r>
        <w:t>травматологии и ортопедии</w:t>
      </w:r>
      <w:r>
        <w:t xml:space="preserve">; </w:t>
      </w:r>
      <w:r>
        <w:t>ультразвуковой диагностике</w:t>
      </w:r>
      <w:r>
        <w:t>;</w:t>
      </w:r>
      <w:r>
        <w:t>урологии</w:t>
      </w:r>
      <w:r>
        <w:t xml:space="preserve">; </w:t>
      </w:r>
      <w:r>
        <w:t>функциональной диагностике</w:t>
      </w:r>
      <w:r>
        <w:t>;</w:t>
      </w:r>
      <w:r>
        <w:t>физиотерапии</w:t>
      </w:r>
      <w:r>
        <w:t xml:space="preserve">, </w:t>
      </w:r>
      <w:r>
        <w:t>фтизиатрии</w:t>
      </w:r>
      <w:r>
        <w:t xml:space="preserve">, </w:t>
      </w:r>
      <w:r>
        <w:t>хирургии</w:t>
      </w:r>
      <w:r>
        <w:t>,</w:t>
      </w:r>
      <w:r>
        <w:t>эндокринологии</w:t>
      </w:r>
      <w:r>
        <w:t>;</w:t>
      </w:r>
      <w:r>
        <w:t>при оказании первичной медико</w:t>
      </w:r>
      <w:r>
        <w:t>-</w:t>
      </w:r>
      <w:r>
        <w:t>санитарной помощи в условиях дневного стационара по</w:t>
      </w:r>
      <w:r>
        <w:t xml:space="preserve">: </w:t>
      </w:r>
      <w:r>
        <w:t>акушерству и гинекологии</w:t>
      </w:r>
      <w:r>
        <w:t>,</w:t>
      </w:r>
      <w:r>
        <w:t>детской урологии</w:t>
      </w:r>
      <w:r>
        <w:t>-</w:t>
      </w:r>
      <w:r>
        <w:t>андрологии</w:t>
      </w:r>
      <w:r>
        <w:t xml:space="preserve">, </w:t>
      </w:r>
      <w:r>
        <w:t>детской хирургии</w:t>
      </w:r>
      <w:r>
        <w:t xml:space="preserve">, </w:t>
      </w:r>
      <w:r>
        <w:t>неврологии</w:t>
      </w:r>
      <w:r>
        <w:t xml:space="preserve">, </w:t>
      </w:r>
      <w:r>
        <w:t>сердечно</w:t>
      </w:r>
      <w:r>
        <w:t>-</w:t>
      </w:r>
      <w:r>
        <w:t>сосудистой хирургии</w:t>
      </w:r>
      <w:r>
        <w:t xml:space="preserve">. </w:t>
      </w:r>
      <w:r>
        <w:t>При проведении медицинских осмотров</w:t>
      </w:r>
      <w:r>
        <w:t xml:space="preserve">, </w:t>
      </w:r>
      <w:r>
        <w:t>медицинских освидетельствований и медицинских экспертиз организуются и выполняются следующие работы</w:t>
      </w:r>
      <w:r>
        <w:t>(</w:t>
      </w:r>
      <w:r>
        <w:t>услуги</w:t>
      </w:r>
      <w:r>
        <w:t>):</w:t>
      </w:r>
      <w:r>
        <w:t>при проведении медицинских осмотров по</w:t>
      </w:r>
      <w:r>
        <w:t>:</w:t>
      </w:r>
      <w:r>
        <w:t>медициским осмотрам профилактическим</w:t>
      </w:r>
      <w:r>
        <w:t xml:space="preserve">; </w:t>
      </w:r>
      <w:r>
        <w:t>при проведении медицинских экспертиз по</w:t>
      </w:r>
      <w:r>
        <w:t xml:space="preserve">: </w:t>
      </w:r>
      <w:r>
        <w:t>экспертизе качества медицинской помощи</w:t>
      </w:r>
      <w:r>
        <w:t xml:space="preserve">; </w:t>
      </w:r>
      <w:r>
        <w:t>экспертизе временной нетрудоспособности</w:t>
      </w:r>
      <w:r>
        <w:t xml:space="preserve">), </w:t>
      </w:r>
      <w:r>
        <w:t xml:space="preserve">Свидетельства о государственной регистрации юридического лица от </w:t>
      </w:r>
      <w:r>
        <w:t xml:space="preserve">23.04.2014 </w:t>
      </w:r>
      <w:r>
        <w:t>г</w:t>
      </w:r>
      <w:r>
        <w:t xml:space="preserve">. </w:t>
      </w:r>
      <w:r>
        <w:t xml:space="preserve">№ </w:t>
      </w:r>
      <w:r>
        <w:t xml:space="preserve">16006963278, </w:t>
      </w:r>
      <w:r>
        <w:t>выданного Инспекцией Федеральной налоговой службы по г</w:t>
      </w:r>
      <w:r>
        <w:t xml:space="preserve">. </w:t>
      </w:r>
      <w:r>
        <w:t>Набережные Челны Республики Татарстан</w:t>
      </w:r>
      <w:r>
        <w:t xml:space="preserve">, </w:t>
      </w:r>
      <w:r>
        <w:t>с одной стороны</w:t>
      </w:r>
      <w:r>
        <w:t xml:space="preserve">, </w:t>
      </w:r>
      <w:r>
        <w:t xml:space="preserve">и </w:t>
      </w:r>
      <w:r>
        <w:rPr>
          <w:b w:val="1"/>
          <w:u w:color="000000" w:val="single"/>
        </w:rPr>
        <w:t>ФИО</w:t>
      </w:r>
      <w:r>
        <w:t xml:space="preserve"> именуемый</w:t>
      </w:r>
      <w:r>
        <w:t>(</w:t>
      </w:r>
      <w:r>
        <w:t>ая</w:t>
      </w:r>
      <w:r>
        <w:t xml:space="preserve">) </w:t>
      </w:r>
      <w:r>
        <w:t>в дальнейшем «Потребитель» с другой стороны</w:t>
      </w:r>
      <w:r>
        <w:t xml:space="preserve">, </w:t>
      </w:r>
      <w:r>
        <w:t>далее по тексту договора</w:t>
      </w:r>
      <w:r>
        <w:t xml:space="preserve">, </w:t>
      </w:r>
      <w:r>
        <w:t>именуемые «Стороны»</w:t>
      </w:r>
      <w:r>
        <w:t xml:space="preserve">, </w:t>
      </w:r>
      <w:r>
        <w:t>заключили настоящий договор о нижеследующем</w:t>
      </w:r>
      <w:r>
        <w:t>:</w:t>
      </w:r>
    </w:p>
    <w:p w14:paraId="07000000">
      <w:pPr>
        <w:pStyle w:val="Style_2"/>
      </w:pPr>
      <w:r>
        <w:t xml:space="preserve">1. </w:t>
      </w:r>
      <w:r>
        <w:t>Предмет договора</w:t>
      </w:r>
    </w:p>
    <w:p w14:paraId="08000000">
      <w:pPr>
        <w:pStyle w:val="Style_3"/>
        <w:numPr>
          <w:ilvl w:val="0"/>
          <w:numId w:val="1"/>
        </w:numPr>
      </w:pPr>
      <w:r>
        <w:t>1.</w:t>
      </w:r>
      <w:r>
        <w:t xml:space="preserve">Исполнитель берет на себя обязательство оказать Потребителю </w:t>
      </w:r>
      <w:r>
        <w:t>(</w:t>
      </w:r>
      <w:r>
        <w:t>Заказчику</w:t>
      </w:r>
      <w:r>
        <w:t xml:space="preserve">) </w:t>
      </w:r>
      <w:r>
        <w:t>медицинские услуги</w:t>
      </w:r>
      <w:r>
        <w:t xml:space="preserve">, </w:t>
      </w:r>
      <w:r>
        <w:t>отвечающие требованиям</w:t>
      </w:r>
      <w:r>
        <w:t xml:space="preserve">, </w:t>
      </w:r>
      <w:r>
        <w:t>предъявляемым к методам диагностики</w:t>
      </w:r>
      <w:r>
        <w:t xml:space="preserve">, </w:t>
      </w:r>
      <w:r>
        <w:t>профилактики и лечения</w:t>
      </w:r>
      <w:r>
        <w:t xml:space="preserve">, </w:t>
      </w:r>
      <w:r>
        <w:t>разрешенным на территории РФ</w:t>
      </w:r>
      <w:r>
        <w:t xml:space="preserve">, </w:t>
      </w:r>
      <w:r>
        <w:t xml:space="preserve">а Потребитель </w:t>
      </w:r>
      <w:r>
        <w:t>(</w:t>
      </w:r>
      <w:r>
        <w:t>Заказчик</w:t>
      </w:r>
      <w:r>
        <w:t xml:space="preserve">) </w:t>
      </w:r>
      <w:r>
        <w:t>обязуется оплатить их в порядке и размере</w:t>
      </w:r>
      <w:r>
        <w:t xml:space="preserve">, </w:t>
      </w:r>
      <w:r>
        <w:t>установленных настоящим Договором</w:t>
      </w:r>
      <w:r>
        <w:t>.</w:t>
      </w:r>
    </w:p>
    <w:p w14:paraId="09000000">
      <w:pPr>
        <w:pStyle w:val="Style_3"/>
        <w:ind w:hanging="10" w:left="115"/>
      </w:pPr>
      <w:r>
        <w:t xml:space="preserve">1.2. </w:t>
      </w:r>
      <w:r>
        <w:t>Перечень и стоимость услуг определяется действующим «Прейскурантом цен»</w:t>
      </w:r>
      <w:r>
        <w:t>.</w:t>
      </w:r>
    </w:p>
    <w:p w14:paraId="0A000000">
      <w:pPr>
        <w:pStyle w:val="Style_3"/>
        <w:ind w:firstLine="90"/>
      </w:pPr>
      <w:r>
        <w:t>1.3..</w:t>
      </w:r>
      <w:r>
        <w:t xml:space="preserve">Потребитель </w:t>
      </w:r>
      <w:r>
        <w:t>(</w:t>
      </w:r>
      <w:r>
        <w:t>Заказчик</w:t>
      </w:r>
      <w:r>
        <w:t xml:space="preserve">) </w:t>
      </w:r>
      <w:r>
        <w:t>при подписании настоящего договора ознакомлен с перечнем предоставляемых услуг</w:t>
      </w:r>
      <w:r>
        <w:t xml:space="preserve">, </w:t>
      </w:r>
      <w:r>
        <w:t>стоимостью и условиями их предоставления</w:t>
      </w:r>
      <w:r>
        <w:t xml:space="preserve">, </w:t>
      </w:r>
      <w:r>
        <w:t>о действующих льготах для отдельных категорий граждан</w:t>
      </w:r>
      <w:r>
        <w:t>,</w:t>
      </w:r>
      <w:r>
        <w:t>информирован и согласен на медицинское вмешательство</w:t>
      </w:r>
      <w:r>
        <w:t>.</w:t>
      </w:r>
    </w:p>
    <w:p w14:paraId="0B000000">
      <w:pPr>
        <w:pStyle w:val="Style_3"/>
        <w:ind w:firstLine="90"/>
      </w:pPr>
      <w:r>
        <w:t>1.4.</w:t>
      </w:r>
      <w:r>
        <w:t>Результатом оказания медицинских услуг является результаты анализов</w:t>
      </w:r>
      <w:r>
        <w:t xml:space="preserve">, </w:t>
      </w:r>
      <w:r>
        <w:t>медицинская справка или заключение</w:t>
      </w:r>
      <w:r>
        <w:t xml:space="preserve">, </w:t>
      </w:r>
      <w:r>
        <w:t xml:space="preserve">выдаваемое Исполнителем Потребителю </w:t>
      </w:r>
      <w:r>
        <w:t>(</w:t>
      </w:r>
      <w:r>
        <w:t>Заказчику</w:t>
      </w:r>
      <w:r>
        <w:t>).</w:t>
      </w:r>
    </w:p>
    <w:p w14:paraId="0C000000">
      <w:pPr>
        <w:pStyle w:val="Style_2"/>
      </w:pPr>
      <w:r>
        <w:t>2.</w:t>
      </w:r>
      <w:r>
        <w:t>Права и обязанности сторон</w:t>
      </w:r>
    </w:p>
    <w:p w14:paraId="0D000000">
      <w:pPr>
        <w:pStyle w:val="Style_3"/>
        <w:numPr>
          <w:ilvl w:val="0"/>
          <w:numId w:val="2"/>
        </w:numPr>
      </w:pPr>
      <w:r>
        <w:t>1.</w:t>
      </w:r>
      <w:r>
        <w:t xml:space="preserve">Потребитель </w:t>
      </w:r>
      <w:r>
        <w:t>(</w:t>
      </w:r>
      <w:r>
        <w:t>Заказчик</w:t>
      </w:r>
      <w:r>
        <w:t xml:space="preserve">) </w:t>
      </w:r>
      <w:r>
        <w:t>обязуется</w:t>
      </w:r>
      <w:r>
        <w:t>:</w:t>
      </w:r>
    </w:p>
    <w:p w14:paraId="0E000000">
      <w:pPr>
        <w:pStyle w:val="Style_3"/>
        <w:ind w:hanging="10" w:left="115"/>
      </w:pPr>
      <w:r>
        <w:t>2.1.1.</w:t>
      </w:r>
      <w:r>
        <w:t>оплатить медицинские услуги в размере и порядке</w:t>
      </w:r>
      <w:r>
        <w:t xml:space="preserve">, </w:t>
      </w:r>
      <w:r>
        <w:t>указанным в п</w:t>
      </w:r>
      <w:r>
        <w:t xml:space="preserve">. 3 </w:t>
      </w:r>
      <w:r>
        <w:t>настоящего Договора</w:t>
      </w:r>
      <w:r>
        <w:t>;</w:t>
      </w:r>
    </w:p>
    <w:p w14:paraId="0F000000">
      <w:pPr>
        <w:pStyle w:val="Style_3"/>
        <w:ind w:firstLine="90"/>
      </w:pPr>
      <w:r>
        <w:t>2.1.2.</w:t>
      </w:r>
      <w:r>
        <w:t>до назначения курса лечения сообщить лечащему врачу все сведения о наличии у него других заболеваний</w:t>
      </w:r>
      <w:r>
        <w:t xml:space="preserve">, </w:t>
      </w:r>
      <w:r>
        <w:t>противопоказаний к применению каких</w:t>
      </w:r>
      <w:r>
        <w:t>-</w:t>
      </w:r>
      <w:r>
        <w:t>либо лекарств или процедур</w:t>
      </w:r>
      <w:r>
        <w:t xml:space="preserve">, </w:t>
      </w:r>
      <w:r>
        <w:t>а также другую информацию</w:t>
      </w:r>
      <w:r>
        <w:t xml:space="preserve">, </w:t>
      </w:r>
      <w:r>
        <w:t>влияющую на протекание или лечение указанного в п</w:t>
      </w:r>
      <w:r>
        <w:t xml:space="preserve">. 1.1. </w:t>
      </w:r>
      <w:r>
        <w:t>заболевания</w:t>
      </w:r>
      <w:r>
        <w:t>; 2.1.3.</w:t>
      </w:r>
      <w:r>
        <w:t>выполнять все требования медицинского персонала Исполнителя во время всего курса лечения</w:t>
      </w:r>
      <w:r>
        <w:t>;</w:t>
      </w:r>
    </w:p>
    <w:p w14:paraId="10000000">
      <w:pPr>
        <w:pStyle w:val="Style_3"/>
        <w:ind w:hanging="10" w:left="115"/>
      </w:pPr>
      <w:r>
        <w:t>2.1.4.</w:t>
      </w:r>
      <w:r>
        <w:t>соблюдать график приема врачей</w:t>
      </w:r>
      <w:r>
        <w:t>-</w:t>
      </w:r>
      <w:r>
        <w:t>специалистов, соблюдать "Правила предоставления медицинский услуг" Учреждения</w:t>
      </w:r>
    </w:p>
    <w:p w14:paraId="11000000">
      <w:pPr>
        <w:pStyle w:val="Style_3"/>
        <w:ind w:hanging="10" w:left="115"/>
      </w:pPr>
      <w:r>
        <w:t>2.1.5.</w:t>
      </w:r>
      <w:r>
        <w:t xml:space="preserve">соблюдать внутренний </w:t>
      </w:r>
      <w:r>
        <w:t>распорядок</w:t>
      </w:r>
      <w:r>
        <w:t xml:space="preserve"> </w:t>
      </w:r>
      <w:r>
        <w:t>У</w:t>
      </w:r>
      <w:r>
        <w:t>чреждени</w:t>
      </w:r>
      <w:r>
        <w:t>я</w:t>
      </w:r>
      <w:r>
        <w:t xml:space="preserve">, 2.1.6. </w:t>
      </w:r>
      <w:r>
        <w:t>подписать «Информированное Согласие на получение медицинской услуги на платной основе»</w:t>
      </w:r>
    </w:p>
    <w:p w14:paraId="12000000">
      <w:pPr>
        <w:pStyle w:val="Style_3"/>
        <w:numPr>
          <w:ilvl w:val="0"/>
          <w:numId w:val="3"/>
        </w:numPr>
      </w:pPr>
      <w:r>
        <w:t>2.</w:t>
      </w:r>
      <w:r>
        <w:t xml:space="preserve">Потребитель </w:t>
      </w:r>
      <w:r>
        <w:t>(</w:t>
      </w:r>
      <w:r>
        <w:t>Заказчик</w:t>
      </w:r>
      <w:r>
        <w:t xml:space="preserve">) </w:t>
      </w:r>
      <w:r>
        <w:t>имеет право</w:t>
      </w:r>
      <w:r>
        <w:t>:</w:t>
      </w:r>
    </w:p>
    <w:p w14:paraId="13000000">
      <w:pPr>
        <w:pStyle w:val="Style_3"/>
        <w:ind w:hanging="10" w:left="115"/>
      </w:pPr>
      <w:r>
        <w:t xml:space="preserve">2.2.1. </w:t>
      </w:r>
      <w:r>
        <w:t>на информацию о своих правах и обязанностях</w:t>
      </w:r>
      <w:r>
        <w:t xml:space="preserve">, </w:t>
      </w:r>
      <w:r>
        <w:t>о состоянии своего здоровья</w:t>
      </w:r>
      <w:r>
        <w:t>;</w:t>
      </w:r>
    </w:p>
    <w:p w14:paraId="14000000">
      <w:pPr>
        <w:pStyle w:val="Style_3"/>
        <w:numPr>
          <w:ilvl w:val="1"/>
          <w:numId w:val="4"/>
        </w:numPr>
      </w:pPr>
      <w:r>
        <w:t>2.</w:t>
      </w:r>
      <w:r>
        <w:t>на необходимую</w:t>
      </w:r>
      <w:r>
        <w:t xml:space="preserve">, </w:t>
      </w:r>
      <w:r>
        <w:t>достоверную</w:t>
      </w:r>
      <w:r>
        <w:t xml:space="preserve">, </w:t>
      </w:r>
      <w:r>
        <w:t>бесплатную информацию об оказываемых медицинских услугах</w:t>
      </w:r>
      <w:r>
        <w:t>,</w:t>
      </w:r>
      <w:r>
        <w:t>расчет стоимости оказываемых услуг</w:t>
      </w:r>
      <w:r>
        <w:t>;</w:t>
      </w:r>
    </w:p>
    <w:p w14:paraId="15000000">
      <w:pPr>
        <w:pStyle w:val="Style_3"/>
        <w:ind w:hanging="10" w:left="115"/>
      </w:pPr>
      <w:r>
        <w:t xml:space="preserve">2.2.3. </w:t>
      </w:r>
      <w:r>
        <w:t>на качественную медицинскую услугу</w:t>
      </w:r>
      <w:r>
        <w:t>;</w:t>
      </w:r>
    </w:p>
    <w:p w14:paraId="16000000">
      <w:pPr>
        <w:pStyle w:val="Style_3"/>
        <w:numPr>
          <w:ilvl w:val="0"/>
          <w:numId w:val="5"/>
        </w:numPr>
      </w:pPr>
      <w:r>
        <w:t>24..</w:t>
      </w:r>
      <w:r>
        <w:t xml:space="preserve">отказаться от медицинского вмешательства </w:t>
      </w:r>
      <w:r>
        <w:t>(</w:t>
      </w:r>
      <w:r>
        <w:t>в письменной форме</w:t>
      </w:r>
      <w:r>
        <w:t>);</w:t>
      </w:r>
    </w:p>
    <w:p w14:paraId="17000000">
      <w:pPr>
        <w:pStyle w:val="Style_3"/>
        <w:ind w:hanging="10" w:left="115"/>
      </w:pPr>
      <w:r>
        <w:t>2.2.5.</w:t>
      </w:r>
      <w:r>
        <w:t>на сохранение конфиденциальности информации о факте обращения за медицинской помощью</w:t>
      </w:r>
      <w:r>
        <w:t xml:space="preserve">, </w:t>
      </w:r>
      <w:r>
        <w:t>диагнозе</w:t>
      </w:r>
      <w:r>
        <w:t xml:space="preserve">, </w:t>
      </w:r>
      <w:r>
        <w:t xml:space="preserve">состоянии </w:t>
      </w:r>
      <w:r>
        <w:t>(</w:t>
      </w:r>
      <w:r>
        <w:t>врачебной тайны</w:t>
      </w:r>
      <w:r>
        <w:t>);</w:t>
      </w:r>
    </w:p>
    <w:p w14:paraId="18000000">
      <w:pPr>
        <w:pStyle w:val="Style_3"/>
        <w:ind w:firstLine="90"/>
      </w:pPr>
      <w:r>
        <w:t>2.2.6.</w:t>
      </w:r>
      <w:r>
        <w:t xml:space="preserve">Заключением настоящего договора Заказчик </w:t>
      </w:r>
      <w:r>
        <w:t>(</w:t>
      </w:r>
      <w:r>
        <w:t>Законный представитель</w:t>
      </w:r>
      <w:r>
        <w:t xml:space="preserve">) </w:t>
      </w:r>
      <w:r>
        <w:t>выражает свое согласие на информирование его о рекламных акциях и услугах Исполнителя посредством направлением Исполнителем сообщений на номер мобильного телефона и</w:t>
      </w:r>
      <w:r>
        <w:t>\</w:t>
      </w:r>
      <w:r>
        <w:t xml:space="preserve">или адрес электронной почты Заказчика </w:t>
      </w:r>
      <w:r>
        <w:t>(</w:t>
      </w:r>
      <w:r>
        <w:t>Законного представителя</w:t>
      </w:r>
      <w:r>
        <w:t>)?</w:t>
      </w:r>
    </w:p>
    <w:p w14:paraId="19000000">
      <w:pPr>
        <w:pStyle w:val="Style_3"/>
        <w:numPr>
          <w:ilvl w:val="0"/>
          <w:numId w:val="6"/>
        </w:numPr>
      </w:pPr>
      <w:r>
        <w:t>3.</w:t>
      </w:r>
      <w:r>
        <w:t>Исполнитель обязуется</w:t>
      </w:r>
      <w:r>
        <w:t>:</w:t>
      </w:r>
    </w:p>
    <w:p w14:paraId="1A000000">
      <w:pPr>
        <w:pStyle w:val="Style_3"/>
        <w:numPr>
          <w:ilvl w:val="1"/>
          <w:numId w:val="7"/>
        </w:numPr>
      </w:pPr>
      <w:r>
        <w:t>1.</w:t>
      </w:r>
      <w:r>
        <w:t>оказать медицинские услуги качественно</w:t>
      </w:r>
      <w:r>
        <w:t xml:space="preserve">, </w:t>
      </w:r>
      <w:r>
        <w:t>в соответствии с предусмотренными медицинскими технологиями и в срок</w:t>
      </w:r>
      <w:r>
        <w:t xml:space="preserve">, </w:t>
      </w:r>
      <w:r>
        <w:t>указанный в данном Договоре</w:t>
      </w:r>
      <w:r>
        <w:t>.</w:t>
      </w:r>
    </w:p>
    <w:p w14:paraId="1B000000">
      <w:pPr>
        <w:pStyle w:val="Style_3"/>
        <w:ind w:firstLine="90"/>
      </w:pPr>
      <w:r>
        <w:t>2.3.2.</w:t>
      </w:r>
      <w:r>
        <w:t>сроки осуществления лабораторных медицинских услуг предусмотрены действующим на момент заключения Договора и заказа услуг «Перечнем и ценами на медицинские услуги и лабораторные исследования»</w:t>
      </w:r>
      <w:r>
        <w:t xml:space="preserve">. </w:t>
      </w:r>
      <w:r>
        <w:t>В случаях</w:t>
      </w:r>
      <w:r>
        <w:t xml:space="preserve">, </w:t>
      </w:r>
      <w:r>
        <w:t xml:space="preserve">когда в соответствии с действующим законодательством РФ в отношении результата лабораторного исследования требуется постановка контрольного теста </w:t>
      </w:r>
      <w:r>
        <w:t>(</w:t>
      </w:r>
      <w:r>
        <w:t>тестов</w:t>
      </w:r>
      <w:r>
        <w:t xml:space="preserve">) </w:t>
      </w:r>
      <w:r>
        <w:t>и</w:t>
      </w:r>
      <w:r>
        <w:t>/</w:t>
      </w:r>
      <w:r>
        <w:t xml:space="preserve">или проведение повторного лабораторного исследования </w:t>
      </w:r>
      <w:r>
        <w:t>(</w:t>
      </w:r>
      <w:r>
        <w:t>в частности</w:t>
      </w:r>
      <w:r>
        <w:t xml:space="preserve">, </w:t>
      </w:r>
      <w:r>
        <w:t>при лабораторной диагностике ВИЧ</w:t>
      </w:r>
      <w:r>
        <w:t>-</w:t>
      </w:r>
      <w:r>
        <w:t>инфекции</w:t>
      </w:r>
      <w:r>
        <w:t xml:space="preserve">), </w:t>
      </w:r>
      <w:r>
        <w:t>Исполнитель вправе увеличивать срок оказания медицинских услуг</w:t>
      </w:r>
      <w:r>
        <w:t xml:space="preserve">, </w:t>
      </w:r>
      <w:r>
        <w:t>о чем он предварительно информирует Потребителя</w:t>
      </w:r>
      <w:r>
        <w:t>(</w:t>
      </w:r>
      <w:r>
        <w:t>Заказчика</w:t>
      </w:r>
      <w:r>
        <w:t>).</w:t>
      </w:r>
    </w:p>
    <w:p w14:paraId="1C000000">
      <w:pPr>
        <w:pStyle w:val="Style_3"/>
        <w:ind w:firstLine="90"/>
      </w:pPr>
      <w:r>
        <w:t xml:space="preserve">2.3.3. </w:t>
      </w:r>
      <w:r>
        <w:t>результаты лабораторных исследований выдаются лично заказчику</w:t>
      </w:r>
      <w:r>
        <w:t xml:space="preserve">, </w:t>
      </w:r>
      <w:r>
        <w:t>при наличии чека</w:t>
      </w:r>
      <w:r>
        <w:t xml:space="preserve">. </w:t>
      </w:r>
      <w:r>
        <w:t>Лабораторные исследования пациент может получить по электронной почте</w:t>
      </w:r>
      <w:r>
        <w:t>, (</w:t>
      </w:r>
      <w:r>
        <w:t>за исключением результатов лабораторной диагностики ВИЧ</w:t>
      </w:r>
      <w:r>
        <w:t>-</w:t>
      </w:r>
      <w:r>
        <w:t>инфекции</w:t>
      </w:r>
      <w:r>
        <w:t xml:space="preserve">). </w:t>
      </w:r>
      <w:r>
        <w:t>При оформлении результатов диагностики</w:t>
      </w:r>
      <w:r>
        <w:t xml:space="preserve">, </w:t>
      </w:r>
      <w:r>
        <w:t xml:space="preserve">медицинских осмотров и лабораторных исследований биологического материала Потребителя </w:t>
      </w:r>
      <w:r>
        <w:t>(</w:t>
      </w:r>
      <w:r>
        <w:t>Заказчика</w:t>
      </w:r>
      <w:r>
        <w:t xml:space="preserve">) </w:t>
      </w:r>
      <w:r>
        <w:t>Исполнитель вправе использовать факсимильное воспроизведение подписи врача с помощью средств механического или иного копирования</w:t>
      </w:r>
      <w:r>
        <w:t xml:space="preserve">, </w:t>
      </w:r>
      <w:r>
        <w:t>электронной подписи либо иного аналога собственноручной подписи</w:t>
      </w:r>
      <w:r>
        <w:t>.</w:t>
      </w:r>
    </w:p>
    <w:p w14:paraId="1D000000">
      <w:pPr>
        <w:pStyle w:val="Style_3"/>
        <w:ind w:hanging="10" w:left="115"/>
      </w:pPr>
      <w:r>
        <w:t>2.3.5.</w:t>
      </w:r>
      <w:r>
        <w:t xml:space="preserve">в случае невыполнения взятых обязательств возместить Потребителю </w:t>
      </w:r>
      <w:r>
        <w:t>(</w:t>
      </w:r>
      <w:r>
        <w:t>Заказчику</w:t>
      </w:r>
      <w:r>
        <w:t xml:space="preserve">) </w:t>
      </w:r>
      <w:r>
        <w:t>стоимость лечения</w:t>
      </w:r>
      <w:r>
        <w:t>.</w:t>
      </w:r>
    </w:p>
    <w:p w14:paraId="1E000000">
      <w:pPr>
        <w:pStyle w:val="Style_3"/>
        <w:ind w:hanging="10" w:left="115"/>
      </w:pPr>
      <w:r>
        <w:t>2.3.6.</w:t>
      </w:r>
      <w:r>
        <w:t>соблюдать конфиденциальность всей информации</w:t>
      </w:r>
      <w:r>
        <w:t xml:space="preserve">, </w:t>
      </w:r>
      <w:r>
        <w:t xml:space="preserve">касающейся самочувствия и здоровья Потребителя </w:t>
      </w:r>
      <w:r>
        <w:t>(</w:t>
      </w:r>
      <w:r>
        <w:t>Заказчика</w:t>
      </w:r>
      <w:r>
        <w:t>) (</w:t>
      </w:r>
      <w:r>
        <w:t>врачебную тайну</w:t>
      </w:r>
      <w:r>
        <w:t>).</w:t>
      </w:r>
    </w:p>
    <w:p w14:paraId="1F000000">
      <w:pPr>
        <w:pStyle w:val="Style_3"/>
        <w:numPr>
          <w:ilvl w:val="0"/>
          <w:numId w:val="8"/>
        </w:numPr>
      </w:pPr>
      <w:r>
        <w:t>4.</w:t>
      </w:r>
      <w:r>
        <w:t>Исполнитель имеет право</w:t>
      </w:r>
      <w:r>
        <w:t>:</w:t>
      </w:r>
    </w:p>
    <w:p w14:paraId="20000000">
      <w:pPr>
        <w:pStyle w:val="Style_3"/>
        <w:ind w:firstLine="90"/>
      </w:pPr>
      <w:r>
        <w:t>2.4.1.</w:t>
      </w:r>
      <w:r>
        <w:t xml:space="preserve">в одностороннем порядке прекратить или приостановить выполнение своих обязательств по настоящему Договору при неисполнении Потребителем </w:t>
      </w:r>
      <w:r>
        <w:t>(</w:t>
      </w:r>
      <w:r>
        <w:t>Заказчиком</w:t>
      </w:r>
      <w:r>
        <w:t xml:space="preserve">) </w:t>
      </w:r>
      <w:r>
        <w:t>своих обязательств</w:t>
      </w:r>
      <w:r>
        <w:t>.</w:t>
      </w:r>
    </w:p>
    <w:p w14:paraId="21000000">
      <w:pPr>
        <w:pStyle w:val="Style_3"/>
        <w:numPr>
          <w:ilvl w:val="1"/>
          <w:numId w:val="9"/>
        </w:numPr>
      </w:pPr>
      <w:r>
        <w:t>2.</w:t>
      </w:r>
      <w:r>
        <w:t>в случае возникновения неотложных состояний Исполнитель имеет право самостоятельно определять объем исследований и оперативных вмешательств</w:t>
      </w:r>
      <w:r>
        <w:t xml:space="preserve">, </w:t>
      </w:r>
      <w:r>
        <w:t>необходимых для установления диагноза</w:t>
      </w:r>
      <w:r>
        <w:t xml:space="preserve">, </w:t>
      </w:r>
      <w:r>
        <w:t>обследования и оказания медицинской помощи</w:t>
      </w:r>
      <w:r>
        <w:t xml:space="preserve">, </w:t>
      </w:r>
      <w:r>
        <w:t>в том числе и не предусмотренных настоящим Договором</w:t>
      </w:r>
      <w:r>
        <w:t>.</w:t>
      </w:r>
    </w:p>
    <w:p w14:paraId="22000000">
      <w:pPr>
        <w:pStyle w:val="Style_3"/>
        <w:numPr>
          <w:ilvl w:val="1"/>
          <w:numId w:val="10"/>
        </w:numPr>
      </w:pPr>
      <w:r>
        <w:t>Заключением насто</w:t>
      </w:r>
      <w:r>
        <w:t>я</w:t>
      </w:r>
      <w:r>
        <w:t xml:space="preserve">щего договора Заказчик </w:t>
      </w:r>
      <w:r>
        <w:t>(</w:t>
      </w:r>
      <w:r>
        <w:t>Законный представитель</w:t>
      </w:r>
      <w:r>
        <w:t xml:space="preserve">) </w:t>
      </w:r>
      <w:r>
        <w:t>выражает свое согласие на информирование его о рекламных акциях и другой информации об Исполнителе и его услугах посредством направления Заказчику сообщений на его мобильный номер телефона или адрес электронной почты</w:t>
      </w:r>
      <w:r>
        <w:t>.</w:t>
      </w:r>
    </w:p>
    <w:p w14:paraId="23000000">
      <w:pPr>
        <w:pStyle w:val="Style_2"/>
      </w:pPr>
      <w:r>
        <w:t xml:space="preserve">3. </w:t>
      </w:r>
      <w:r>
        <w:t>Цена</w:t>
      </w:r>
      <w:r>
        <w:t xml:space="preserve">, </w:t>
      </w:r>
      <w:r>
        <w:t>сроки и порядок оплаты услуг</w:t>
      </w:r>
      <w:r>
        <w:t>.</w:t>
      </w:r>
    </w:p>
    <w:p w14:paraId="24000000">
      <w:pPr>
        <w:pStyle w:val="Style_3"/>
        <w:ind w:hanging="10" w:left="115"/>
      </w:pPr>
      <w:r>
        <w:t>3.1.</w:t>
      </w:r>
      <w:r>
        <w:t>Стоимость Услуги устанавливается действующим прейскурантом цен</w:t>
      </w:r>
      <w:r>
        <w:t>.</w:t>
      </w:r>
    </w:p>
    <w:p w14:paraId="25000000">
      <w:pPr>
        <w:pStyle w:val="Style_3"/>
        <w:ind w:firstLine="90"/>
      </w:pPr>
      <w:r>
        <w:t>3.2.</w:t>
      </w:r>
      <w:r>
        <w:t xml:space="preserve">Оплата Услуг осуществляется Потребителем </w:t>
      </w:r>
      <w:r>
        <w:t>(</w:t>
      </w:r>
      <w:r>
        <w:t>Заказчиком</w:t>
      </w:r>
      <w:r>
        <w:t xml:space="preserve">) </w:t>
      </w:r>
      <w:r>
        <w:t xml:space="preserve">в порядке </w:t>
      </w:r>
      <w:r>
        <w:t xml:space="preserve">100 % </w:t>
      </w:r>
      <w:r>
        <w:t>предоплаты до получения Услуги путем внесения наличных или безналичных денежных средств в кассу Исполнителя</w:t>
      </w:r>
      <w:r>
        <w:t>. 3.3.</w:t>
      </w:r>
      <w:r>
        <w:t>Договор является бессрочным</w:t>
      </w:r>
      <w:r>
        <w:t>.</w:t>
      </w:r>
    </w:p>
    <w:p w14:paraId="26000000">
      <w:pPr>
        <w:pStyle w:val="Style_2"/>
      </w:pPr>
      <w:r>
        <w:t xml:space="preserve">4. </w:t>
      </w:r>
      <w:r>
        <w:t>Ответственность сторон</w:t>
      </w:r>
    </w:p>
    <w:p w14:paraId="27000000">
      <w:pPr>
        <w:pStyle w:val="Style_3"/>
        <w:ind w:firstLine="90"/>
      </w:pPr>
      <w:r>
        <w:t>4.1.</w:t>
      </w:r>
      <w:r>
        <w:t>В случае неисполнения или ненадлежащего исполнения своих обязанностей по договору Исполнитель несет ответственность в размере реального ущерба</w:t>
      </w:r>
      <w:r>
        <w:t xml:space="preserve">, </w:t>
      </w:r>
      <w:r>
        <w:t xml:space="preserve">причиненного Потребителю </w:t>
      </w:r>
      <w:r>
        <w:t>(</w:t>
      </w:r>
      <w:r>
        <w:t>Заказчику</w:t>
      </w:r>
      <w:r>
        <w:t xml:space="preserve">) </w:t>
      </w:r>
      <w:r>
        <w:t>таким неисполнением</w:t>
      </w:r>
      <w:r>
        <w:t>.</w:t>
      </w:r>
    </w:p>
    <w:p w14:paraId="28000000">
      <w:pPr>
        <w:pStyle w:val="Style_3"/>
        <w:ind w:firstLine="90"/>
      </w:pPr>
      <w:r>
        <w:t>4.2.</w:t>
      </w:r>
      <w:r>
        <w:t>Исполнитель освобождается от ответственности за неисполнение или ненадлежащее исполнение настоящего Договора</w:t>
      </w:r>
      <w:r>
        <w:t xml:space="preserve">, </w:t>
      </w:r>
      <w:r>
        <w:t>если докажет</w:t>
      </w:r>
      <w:r>
        <w:t xml:space="preserve">, </w:t>
      </w:r>
      <w:r>
        <w:t xml:space="preserve">что причиной такого неисполнения </w:t>
      </w:r>
      <w:r>
        <w:t>(</w:t>
      </w:r>
      <w:r>
        <w:t>ненадлежащего исполнения</w:t>
      </w:r>
      <w:r>
        <w:t xml:space="preserve">) </w:t>
      </w:r>
      <w:r>
        <w:t xml:space="preserve">стало нарушение Потребителем </w:t>
      </w:r>
      <w:r>
        <w:t>(</w:t>
      </w:r>
      <w:r>
        <w:t>Заказчиком</w:t>
      </w:r>
      <w:r>
        <w:t xml:space="preserve">) </w:t>
      </w:r>
      <w:r>
        <w:t>условий настоящего Договора</w:t>
      </w:r>
      <w:r>
        <w:t>.</w:t>
      </w:r>
    </w:p>
    <w:p w14:paraId="29000000">
      <w:pPr>
        <w:pStyle w:val="Style_3"/>
        <w:ind w:firstLine="90"/>
      </w:pPr>
      <w:r>
        <w:t>4.3.</w:t>
      </w:r>
      <w:r>
        <w:t>Исполнитель освобождается от ответственности за возникшие осложнения или побочный эффект при оказании мед</w:t>
      </w:r>
      <w:r>
        <w:t xml:space="preserve">. </w:t>
      </w:r>
      <w:r>
        <w:t>услуги</w:t>
      </w:r>
      <w:r>
        <w:t xml:space="preserve">, </w:t>
      </w:r>
      <w:r>
        <w:t>если им приняты все меры для надлежащего исполнения обязательств</w:t>
      </w:r>
      <w:r>
        <w:t xml:space="preserve">, </w:t>
      </w:r>
      <w:r>
        <w:t xml:space="preserve">а также в случае нарушения Потребителем </w:t>
      </w:r>
      <w:r>
        <w:t>(</w:t>
      </w:r>
      <w:r>
        <w:t>Заказчиком</w:t>
      </w:r>
      <w:r>
        <w:t xml:space="preserve">) </w:t>
      </w:r>
      <w:r>
        <w:t>требований</w:t>
      </w:r>
      <w:r>
        <w:t xml:space="preserve">, </w:t>
      </w:r>
      <w:r>
        <w:t>обеспечивающих качественное оказание услуг</w:t>
      </w:r>
      <w:r>
        <w:t>.</w:t>
      </w:r>
    </w:p>
    <w:p w14:paraId="2A000000">
      <w:pPr>
        <w:pStyle w:val="Style_3"/>
        <w:numPr>
          <w:ilvl w:val="0"/>
          <w:numId w:val="11"/>
        </w:numPr>
      </w:pPr>
      <w:r>
        <w:t>4.</w:t>
      </w:r>
      <w:r>
        <w:t>Стороны освобождаются от ответственности за неисполнение или ненадлежащее исполнение обязательств по настоящему договору</w:t>
      </w:r>
      <w:r>
        <w:t xml:space="preserve">, </w:t>
      </w:r>
      <w:r>
        <w:t>если докажут</w:t>
      </w:r>
      <w:r>
        <w:t xml:space="preserve">, </w:t>
      </w:r>
      <w:r>
        <w:t>что неисполнение или ненадлежащее исполнение произошло вследствии непреодолимой силы</w:t>
      </w:r>
      <w:r>
        <w:t xml:space="preserve">, </w:t>
      </w:r>
      <w:r>
        <w:t>а также по иным основаниям</w:t>
      </w:r>
      <w:r>
        <w:t xml:space="preserve">, </w:t>
      </w:r>
      <w:r>
        <w:t>предусмотренным законодательством</w:t>
      </w:r>
      <w:r>
        <w:t>.</w:t>
      </w:r>
    </w:p>
    <w:p w14:paraId="2B000000">
      <w:pPr>
        <w:pStyle w:val="Style_3"/>
        <w:ind w:hanging="10" w:left="115"/>
      </w:pPr>
      <w:r>
        <w:t xml:space="preserve">4.5. </w:t>
      </w:r>
      <w:r>
        <w:t>Если «Заказчик» по факту оказанных медицинских услуг не предъявляет претензий к «Исполнителю»</w:t>
      </w:r>
      <w:r>
        <w:t xml:space="preserve">, </w:t>
      </w:r>
      <w:r>
        <w:t>услуга считается оказанной</w:t>
      </w:r>
      <w:r>
        <w:t>.</w:t>
      </w:r>
    </w:p>
    <w:p w14:paraId="2C000000">
      <w:pPr>
        <w:pStyle w:val="Style_2"/>
      </w:pPr>
      <w:r>
        <w:t xml:space="preserve">5. </w:t>
      </w:r>
      <w:r>
        <w:t>Прочие условия</w:t>
      </w:r>
    </w:p>
    <w:p w14:paraId="2D000000">
      <w:pPr>
        <w:pStyle w:val="Style_3"/>
        <w:ind w:firstLine="90"/>
      </w:pPr>
      <w:r>
        <w:t>5.1.</w:t>
      </w:r>
      <w:r>
        <w:t>Все споры</w:t>
      </w:r>
      <w:r>
        <w:t xml:space="preserve">, </w:t>
      </w:r>
      <w:r>
        <w:t>вытекающие из настоящего Договора</w:t>
      </w:r>
      <w:r>
        <w:t xml:space="preserve">, </w:t>
      </w:r>
      <w:r>
        <w:t>стороны будут по возможности решать путем ведения переговоров</w:t>
      </w:r>
      <w:r>
        <w:t xml:space="preserve">. </w:t>
      </w:r>
      <w:r>
        <w:t>При невозможности достижения согласия спор подлежит передаче на рассмотрение суда по месту регистрации ответчика в соответствии с законодательством РФ</w:t>
      </w:r>
      <w:r>
        <w:t>.</w:t>
      </w:r>
    </w:p>
    <w:p w14:paraId="2E000000">
      <w:pPr>
        <w:pStyle w:val="Style_3"/>
        <w:ind w:firstLine="90"/>
      </w:pPr>
      <w:r>
        <w:t>5.2.</w:t>
      </w:r>
      <w:r>
        <w:t xml:space="preserve">Настоящий договор вступает в силу с момента подписания и завершается получением Потребителем </w:t>
      </w:r>
      <w:r>
        <w:t>(</w:t>
      </w:r>
      <w:r>
        <w:t>Заказчиком</w:t>
      </w:r>
      <w:r>
        <w:t xml:space="preserve">) </w:t>
      </w:r>
      <w:r>
        <w:t xml:space="preserve">Услуги </w:t>
      </w:r>
      <w:r>
        <w:t>(</w:t>
      </w:r>
      <w:r>
        <w:t>подтверждением получения пациентом Услуги является заключение по результатам консультации</w:t>
      </w:r>
      <w:r>
        <w:t xml:space="preserve">, </w:t>
      </w:r>
      <w:r>
        <w:t>медицинская справка</w:t>
      </w:r>
      <w:r>
        <w:t xml:space="preserve">, </w:t>
      </w:r>
      <w:r>
        <w:t>результаты анализов</w:t>
      </w:r>
      <w:r>
        <w:t>).</w:t>
      </w:r>
    </w:p>
    <w:p w14:paraId="2F000000">
      <w:pPr>
        <w:pStyle w:val="Style_3"/>
        <w:numPr>
          <w:ilvl w:val="0"/>
          <w:numId w:val="12"/>
        </w:numPr>
      </w:pPr>
      <w:r>
        <w:t>3.</w:t>
      </w:r>
      <w:r>
        <w:t>Настоящий Договор может быть расторгнут по инициативе любой из сторон с обязательным предварительным уведомлением другой стороны</w:t>
      </w:r>
      <w:r>
        <w:t>.</w:t>
      </w:r>
    </w:p>
    <w:p w14:paraId="30000000">
      <w:pPr>
        <w:pStyle w:val="Style_3"/>
        <w:ind w:firstLine="90"/>
      </w:pPr>
      <w:r>
        <w:t xml:space="preserve">5.4. </w:t>
      </w:r>
      <w:r>
        <w:t>Стороны договорились</w:t>
      </w:r>
      <w:r>
        <w:t xml:space="preserve">, </w:t>
      </w:r>
      <w:r>
        <w:t>что при подписании Договора Исполнитель вправе использовать факсимильное воспроизведение подписи уполномоченного на заключение Договора лица с помощью средств механического или иного копирования</w:t>
      </w:r>
      <w:r>
        <w:t xml:space="preserve">, </w:t>
      </w:r>
      <w:r>
        <w:t>электронной подписи либо иного аналога собственноручной подписи</w:t>
      </w:r>
      <w:r>
        <w:t>.</w:t>
      </w:r>
    </w:p>
    <w:p w14:paraId="31000000">
      <w:pPr>
        <w:pStyle w:val="Style_3"/>
        <w:ind w:firstLine="90"/>
      </w:pPr>
      <w:r>
        <w:t>5.5.</w:t>
      </w:r>
      <w:r>
        <w:t xml:space="preserve">Возврат денежных сумм Потребителю </w:t>
      </w:r>
      <w:r>
        <w:t>(</w:t>
      </w:r>
      <w:r>
        <w:t>Заказчику</w:t>
      </w:r>
      <w:r>
        <w:t xml:space="preserve">) </w:t>
      </w:r>
      <w:r>
        <w:t>за отказ по каким</w:t>
      </w:r>
      <w:r>
        <w:t>-</w:t>
      </w:r>
      <w:r>
        <w:t xml:space="preserve">либо причинам продолжить или вообще проводить платную услугу проводится только при наличии у Потребителя </w:t>
      </w:r>
      <w:r>
        <w:t>(</w:t>
      </w:r>
      <w:r>
        <w:t>Заказчика</w:t>
      </w:r>
      <w:r>
        <w:t xml:space="preserve">) </w:t>
      </w:r>
      <w:r>
        <w:t>кассового чека</w:t>
      </w:r>
      <w:r>
        <w:t>.</w:t>
      </w:r>
    </w:p>
    <w:p w14:paraId="32000000">
      <w:pPr>
        <w:pStyle w:val="Style_3"/>
        <w:ind w:hanging="10" w:left="115"/>
      </w:pPr>
      <w:r>
        <w:t>5.6.</w:t>
      </w:r>
      <w:r>
        <w:t>Настоящий договор составлен в двух экземплярах</w:t>
      </w:r>
      <w:r>
        <w:t xml:space="preserve">, </w:t>
      </w:r>
      <w:r>
        <w:t>имеющих одинаковую юридическую силу</w:t>
      </w:r>
      <w:r>
        <w:t xml:space="preserve">, </w:t>
      </w:r>
      <w:r>
        <w:t xml:space="preserve">первый у Потребителя </w:t>
      </w:r>
      <w:r>
        <w:t>(</w:t>
      </w:r>
      <w:r>
        <w:t>Заказчика</w:t>
      </w:r>
      <w:r>
        <w:t xml:space="preserve">), </w:t>
      </w:r>
      <w:r>
        <w:t>второй у Исполнителя</w:t>
      </w:r>
      <w:r>
        <w:t>.</w:t>
      </w:r>
    </w:p>
    <w:p w14:paraId="33000000">
      <w:pPr>
        <w:pStyle w:val="Style_2"/>
      </w:pPr>
      <w:r>
        <w:t xml:space="preserve">6. </w:t>
      </w:r>
      <w:r>
        <w:t xml:space="preserve">Адреса и реквизиты сторон </w:t>
      </w:r>
      <w:r>
        <w:t xml:space="preserve">6. </w:t>
      </w:r>
      <w:r>
        <w:t>Адреса и реквизиты сторон</w:t>
      </w:r>
    </w:p>
    <w:tbl>
      <w:tblPr>
        <w:tblStyle w:val="Style_4"/>
        <w:tblInd w:type="dxa" w:w="153"/>
        <w:tblBorders>
          <w:top w:color="FFFFFF" w:sz="8" w:val="single"/>
          <w:left w:color="FFFFFF" w:sz="8" w:val="single"/>
          <w:bottom w:color="FFFFFF" w:sz="8" w:val="single"/>
          <w:right w:color="FFFFFF" w:sz="8" w:val="single"/>
          <w:insideH w:color="FFFFFF" w:sz="8" w:val="single"/>
          <w:insideV w:color="FFFFFF" w:sz="8" w:val="single"/>
        </w:tblBorders>
        <w:tblLayout w:type="fixed"/>
      </w:tblPr>
      <w:tblGrid>
        <w:gridCol w:w="6124"/>
        <w:gridCol w:w="2263"/>
      </w:tblGrid>
      <w:tr>
        <w:trPr>
          <w:trHeight w:hRule="atLeast" w:val="1084"/>
        </w:trPr>
        <w:tc>
          <w:tcPr>
            <w:tcW w:type="dxa" w:w="61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 w14:paraId="34000000">
            <w:pPr>
              <w:pStyle w:val="Style_3"/>
              <w:spacing w:after="10" w:line="240" w:lineRule="auto"/>
              <w:ind/>
              <w:jc w:val="left"/>
              <w:rPr/>
            </w:pPr>
            <w:r>
              <w:rPr>
                <w:b w:val="1"/>
              </w:rPr>
              <w:t>Исполнитель</w:t>
            </w:r>
            <w:r>
              <w:rPr>
                <w:b w:val="1"/>
              </w:rPr>
              <w:t xml:space="preserve">: </w:t>
            </w:r>
          </w:p>
          <w:p w14:paraId="35000000">
            <w:pPr>
              <w:pStyle w:val="Style_3"/>
              <w:spacing w:after="8" w:line="240" w:lineRule="auto"/>
              <w:ind w:firstLine="0" w:left="0" w:right="0"/>
              <w:jc w:val="left"/>
              <w:rPr/>
            </w:pPr>
            <w:r>
              <w:rPr>
                <w:b w:val="1"/>
              </w:rPr>
              <w:t xml:space="preserve">ООО </w:t>
            </w:r>
            <w:r>
              <w:rPr>
                <w:b w:val="1"/>
              </w:rPr>
              <w:t>"</w:t>
            </w:r>
            <w:r>
              <w:rPr>
                <w:b w:val="1"/>
              </w:rPr>
              <w:t>Диагностический центр на Вахитова</w:t>
            </w:r>
            <w:r>
              <w:rPr>
                <w:b w:val="1"/>
              </w:rPr>
              <w:t>"</w:t>
            </w:r>
          </w:p>
          <w:p w14:paraId="36000000">
            <w:pPr>
              <w:pStyle w:val="Style_3"/>
              <w:spacing w:after="9" w:line="216" w:lineRule="auto"/>
              <w:ind w:firstLine="0" w:left="0" w:right="1161"/>
              <w:jc w:val="left"/>
              <w:rPr/>
            </w:pPr>
            <w:r>
              <w:rPr/>
              <w:t xml:space="preserve">Общество с ограниченной ответственностью </w:t>
            </w:r>
            <w:r>
              <w:rPr/>
              <w:t>"</w:t>
            </w:r>
            <w:r>
              <w:rPr/>
              <w:t>Диагностический центр на Вахитова</w:t>
            </w:r>
            <w:r>
              <w:rPr/>
              <w:t>"</w:t>
            </w:r>
          </w:p>
          <w:p w14:paraId="37000000">
            <w:pPr>
              <w:pStyle w:val="Style_3"/>
              <w:spacing w:after="0" w:line="276" w:lineRule="auto"/>
              <w:ind w:firstLine="0" w:left="0" w:right="0"/>
              <w:jc w:val="left"/>
            </w:pPr>
            <w:r>
              <w:rPr/>
              <w:t>РТ</w:t>
            </w:r>
            <w:r>
              <w:rPr/>
              <w:t xml:space="preserve">, </w:t>
            </w:r>
            <w:r>
              <w:rPr/>
              <w:t>г</w:t>
            </w:r>
            <w:r>
              <w:rPr/>
              <w:t xml:space="preserve">. </w:t>
            </w:r>
            <w:r>
              <w:rPr/>
              <w:t>Набережные Челны</w:t>
            </w:r>
            <w:r>
              <w:rPr/>
              <w:t xml:space="preserve">, </w:t>
            </w:r>
            <w:r>
              <w:rPr/>
              <w:t>ул</w:t>
            </w:r>
            <w:r>
              <w:rPr/>
              <w:t xml:space="preserve">. </w:t>
            </w:r>
            <w:r>
              <w:rPr/>
              <w:t>Шамиля Усманова</w:t>
            </w:r>
            <w:r>
              <w:rPr/>
              <w:t xml:space="preserve">, </w:t>
            </w:r>
            <w:r>
              <w:rPr/>
              <w:t>д</w:t>
            </w:r>
            <w:r>
              <w:rPr/>
              <w:t xml:space="preserve">.65 </w:t>
            </w:r>
          </w:p>
        </w:tc>
        <w:tc>
          <w:tcPr>
            <w:tcW w:type="dxa" w:w="22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 w14:paraId="38000000">
            <w:pPr>
              <w:pStyle w:val="Style_3"/>
              <w:spacing w:after="8" w:line="240" w:lineRule="auto"/>
              <w:ind/>
              <w:rPr/>
            </w:pPr>
            <w:r>
              <w:rPr>
                <w:b w:val="1"/>
              </w:rPr>
              <w:t>ПОТРЕБИТЕЛЬ</w:t>
            </w:r>
            <w:r>
              <w:rPr>
                <w:b w:val="1"/>
              </w:rPr>
              <w:t>(</w:t>
            </w:r>
            <w:r>
              <w:rPr>
                <w:b w:val="1"/>
              </w:rPr>
              <w:t>ЗАКАЗЧИК</w:t>
            </w:r>
            <w:r>
              <w:rPr>
                <w:b w:val="1"/>
              </w:rPr>
              <w:t>):</w:t>
            </w:r>
          </w:p>
          <w:p w14:paraId="39000000">
            <w:pPr>
              <w:pStyle w:val="Style_3"/>
              <w:spacing w:after="9" w:line="216" w:lineRule="auto"/>
              <w:ind w:firstLine="0" w:left="0" w:right="0"/>
              <w:jc w:val="left"/>
              <w:rPr/>
            </w:pPr>
            <w:r>
              <w:rPr/>
              <w:t>ФИО</w:t>
            </w:r>
          </w:p>
          <w:p w14:paraId="3A000000">
            <w:pPr>
              <w:pStyle w:val="Style_3"/>
              <w:spacing w:after="9" w:line="216" w:lineRule="auto"/>
              <w:ind w:firstLine="0" w:left="0" w:right="0"/>
              <w:jc w:val="left"/>
              <w:rPr/>
            </w:pPr>
            <w:r>
              <w:rPr/>
              <w:t xml:space="preserve"> Адрес</w:t>
            </w:r>
            <w:r>
              <w:rPr/>
              <w:t xml:space="preserve">: </w:t>
            </w:r>
          </w:p>
          <w:p w14:paraId="3B000000">
            <w:pPr>
              <w:pStyle w:val="Style_3"/>
              <w:spacing w:after="8" w:line="240" w:lineRule="auto"/>
              <w:ind w:firstLine="0" w:left="0" w:right="0"/>
              <w:jc w:val="left"/>
              <w:rPr/>
            </w:pPr>
            <w:r>
              <w:rPr/>
              <w:t xml:space="preserve"> </w:t>
            </w:r>
          </w:p>
          <w:p w14:paraId="3C000000">
            <w:pPr>
              <w:pStyle w:val="Style_3"/>
              <w:spacing w:after="0" w:line="276" w:lineRule="auto"/>
              <w:ind w:firstLine="0" w:left="0" w:right="0"/>
              <w:jc w:val="left"/>
            </w:pPr>
            <w:r>
              <w:rPr/>
              <w:t>Телефон</w:t>
            </w:r>
            <w:r>
              <w:rPr/>
              <w:t xml:space="preserve">: </w:t>
            </w:r>
          </w:p>
        </w:tc>
      </w:tr>
    </w:tbl>
    <w:p w14:paraId="3D000000">
      <w:pPr>
        <w:pStyle w:val="Style_2"/>
        <w:widowControl w:val="0"/>
        <w:spacing w:line="240" w:lineRule="auto"/>
        <w:ind w:hanging="45" w:left="45"/>
      </w:pPr>
    </w:p>
    <w:p w14:paraId="3E000000">
      <w:pPr>
        <w:pStyle w:val="Style_3"/>
        <w:ind w:right="2403"/>
      </w:pPr>
      <w:r>
        <w:t>Тел</w:t>
      </w:r>
      <w:r>
        <w:t>/</w:t>
      </w:r>
      <w:r>
        <w:t>факс</w:t>
      </w:r>
      <w:r>
        <w:t>: 8(8552)913132</w:t>
      </w:r>
    </w:p>
    <w:p w14:paraId="3F000000">
      <w:pPr>
        <w:pStyle w:val="Style_3"/>
        <w:ind w:right="2403"/>
      </w:pPr>
      <w:r>
        <w:t>ИНН</w:t>
      </w:r>
      <w:r>
        <w:t>/</w:t>
      </w:r>
      <w:r>
        <w:t>КПП</w:t>
      </w:r>
      <w:r>
        <w:t>: 1650285411/ 165001001 ,</w:t>
      </w:r>
      <w:r>
        <w:tab/>
      </w:r>
      <w:r>
        <w:t xml:space="preserve"> </w:t>
      </w:r>
    </w:p>
    <w:p w14:paraId="40000000">
      <w:pPr>
        <w:pStyle w:val="Style_3"/>
        <w:spacing w:after="0" w:line="240" w:lineRule="auto"/>
        <w:ind w:firstLine="0" w:left="6183" w:right="1251"/>
        <w:jc w:val="right"/>
      </w:pPr>
      <w:r>
        <mc:AlternateContent>
          <mc:Choice Requires="wpg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57150" distL="57150" distR="57150" distT="57150" layoutInCell="true" locked="false" relativeHeight="251658240" simplePos="false">
                <wp:simplePos x="0" y="0"/>
                <wp:positionH relativeFrom="column">
                  <wp:posOffset>3925974</wp:posOffset>
                </wp:positionH>
                <wp:positionV relativeFrom="line">
                  <wp:posOffset>-158265</wp:posOffset>
                </wp:positionV>
                <wp:extent cx="1630511" cy="345378"/>
                <wp:wrapSquare distB="57150" distL="57150" distR="57150" distT="57150" wrapText="bothSides"/>
                <wp:docPr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630511" cy="345378"/>
                          <a:chOff x="0" y="0"/>
                          <a:chExt cx="1630511" cy="345378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0" y="158266"/>
                            <a:ext cx="33775" cy="1228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41000000">
                              <w:pPr>
                                <w:pStyle w:val="Style_3"/>
                                <w:spacing w:after="0" w:line="276" w:lineRule="auto"/>
                                <w:ind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anchor="t"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9158" y="0"/>
                            <a:ext cx="1591355" cy="209639"/>
                          </a:xfrm>
                          <a:prstGeom prst="rect">
                            <a:avLst/>
                          </a:prstGeom>
                          <a:noFill/>
                          <a:ln w="190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44368" y="80721"/>
                            <a:ext cx="202483" cy="2646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42000000">
                              <w:pPr>
                                <w:pStyle w:val="Style_3"/>
                                <w:spacing w:after="0" w:line="276" w:lineRule="auto"/>
                                <w:ind/>
                                <w:jc w:val="left"/>
                              </w:pPr>
                              <w:r>
                                <w:rPr>
                                  <w:rFonts w:ascii="Segoe UI Symbol" w:hAnsi="Segoe UI Symbol"/>
                                  <w:sz w:val="32"/>
                                  <w:highlight w:val="black"/>
                                </w:rPr>
                                <w:t>✓</w:t>
                              </w:r>
                            </w:p>
                          </w:txbxContent>
                        </wps:txbx>
                        <wps:bodyPr anchor="t"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196536" y="158266"/>
                            <a:ext cx="33775" cy="1228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43000000">
                              <w:pPr>
                                <w:pStyle w:val="Style_3"/>
                                <w:spacing w:after="0" w:line="276" w:lineRule="auto"/>
                                <w:ind/>
                                <w:jc w:val="left"/>
                              </w:pPr>
                              <w:r>
                                <w:rPr>
                                  <w:highlight w:val="black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="t"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/ </w:t>
      </w:r>
    </w:p>
    <w:p w14:paraId="44000000">
      <w:pPr>
        <w:pStyle w:val="Style_3"/>
        <w:spacing w:after="9" w:line="216" w:lineRule="auto"/>
        <w:ind w:firstLine="0" w:left="45" w:right="2403"/>
        <w:jc w:val="left"/>
      </w:pPr>
      <w:r>
        <w:t>ОГРН</w:t>
      </w:r>
      <w:r>
        <w:t xml:space="preserve">:1141650008906 </w:t>
      </w:r>
      <w:r>
        <w:t>р</w:t>
      </w:r>
      <w:r>
        <w:t>/</w:t>
      </w:r>
      <w:r>
        <w:t>с</w:t>
      </w:r>
      <w:r>
        <w:t xml:space="preserve">:40702810262000030938 </w:t>
      </w:r>
      <w:r>
        <w:t>к</w:t>
      </w:r>
      <w:r>
        <w:t>/</w:t>
      </w:r>
      <w:r>
        <w:t>с</w:t>
      </w:r>
      <w:r>
        <w:t xml:space="preserve">:30101810600000000603 </w:t>
      </w:r>
      <w:r>
        <w:t>Отделение «Банк Татарстан» №</w:t>
      </w:r>
      <w:r>
        <w:t xml:space="preserve">8610 </w:t>
      </w:r>
      <w:r>
        <w:t xml:space="preserve">ПАО Сбербанк </w:t>
      </w:r>
    </w:p>
    <w:p w14:paraId="45000000">
      <w:pPr>
        <w:pStyle w:val="Style_3"/>
      </w:pPr>
      <w:r>
        <w:t>БИК</w:t>
      </w:r>
      <w:r>
        <w:t>:049205603</w:t>
      </w:r>
    </w:p>
    <w:p w14:paraId="46000000">
      <w:pPr>
        <w:pStyle w:val="Style_3"/>
      </w:pPr>
      <w:r>
        <w:t>Директор</w:t>
      </w:r>
      <w:r>
        <w:t xml:space="preserve">__________________ </w:t>
      </w:r>
      <w:r>
        <w:t xml:space="preserve">Молокин Игорь Алексеевич </w:t>
      </w:r>
    </w:p>
    <w:p w14:paraId="47000000">
      <w:pPr>
        <w:pStyle w:val="Style_3"/>
        <w:spacing w:after="23" w:line="240" w:lineRule="auto"/>
        <w:ind w:firstLine="0" w:left="105"/>
        <w:jc w:val="left"/>
      </w:pPr>
      <w:r>
        <w:t xml:space="preserve"> </w:t>
      </w:r>
    </w:p>
    <w:p w14:paraId="48000000">
      <w:pPr>
        <w:pStyle w:val="Style_3"/>
        <w:spacing w:after="25" w:line="240" w:lineRule="auto"/>
        <w:ind w:firstLine="0" w:left="105"/>
        <w:jc w:val="left"/>
      </w:pPr>
      <w:r>
        <w:t xml:space="preserve"> </w:t>
      </w:r>
    </w:p>
    <w:p w14:paraId="49000000">
      <w:pPr>
        <w:pStyle w:val="Style_2"/>
      </w:pPr>
      <w:r>
        <w:t>СОГЛАСИЕ на обработку персональных данных</w:t>
      </w:r>
    </w:p>
    <w:p w14:paraId="4A000000">
      <w:pPr>
        <w:pStyle w:val="Style_3"/>
        <w:ind w:firstLine="90"/>
      </w:pPr>
      <w:r>
        <w:t>Я</w:t>
      </w:r>
      <w:r>
        <w:t xml:space="preserve">, </w:t>
      </w:r>
      <w:r>
        <w:t>Субъект персональных данных</w:t>
      </w:r>
      <w:r>
        <w:t xml:space="preserve">, </w:t>
      </w:r>
      <w:r>
        <w:t>а в случае</w:t>
      </w:r>
      <w:r>
        <w:t xml:space="preserve">, </w:t>
      </w:r>
      <w:r>
        <w:t>если Заказчиком является несовершеннолетний или недееспособный гражданин</w:t>
      </w:r>
      <w:r>
        <w:t xml:space="preserve">, </w:t>
      </w:r>
      <w:r>
        <w:t xml:space="preserve">то Законный представитель </w:t>
      </w:r>
      <w:r>
        <w:t>(</w:t>
      </w:r>
      <w:r>
        <w:t>полные реквизиты и контактные данные представлены в графе «Адреса и реквизиты сторон» Договора</w:t>
      </w:r>
      <w:r>
        <w:t xml:space="preserve">) </w:t>
      </w:r>
      <w:r>
        <w:t xml:space="preserve">в соответствии с требованиями статьи </w:t>
      </w:r>
      <w:r>
        <w:t xml:space="preserve">9 </w:t>
      </w:r>
      <w:r>
        <w:t xml:space="preserve">Федерального закона № </w:t>
      </w:r>
      <w:r>
        <w:t>152-</w:t>
      </w:r>
      <w:r>
        <w:t xml:space="preserve">ФЗ от </w:t>
      </w:r>
      <w:r>
        <w:t xml:space="preserve">27.07.2006 </w:t>
      </w:r>
      <w:r>
        <w:t>г</w:t>
      </w:r>
      <w:r>
        <w:t xml:space="preserve">. </w:t>
      </w:r>
      <w:r>
        <w:t>«О защите персональных данных»</w:t>
      </w:r>
      <w:r>
        <w:t xml:space="preserve">, </w:t>
      </w:r>
      <w:r>
        <w:t xml:space="preserve">подтверждаю свое согласие на обработку Исполнителем </w:t>
      </w:r>
      <w:r>
        <w:t>(</w:t>
      </w:r>
      <w:r>
        <w:t>полные реквизиты и контактные данные представлены в графе «Адреса и реквизиты сторон» Договора</w:t>
      </w:r>
      <w:r>
        <w:t xml:space="preserve">), </w:t>
      </w:r>
      <w:r>
        <w:t>а также ООО «Научно</w:t>
      </w:r>
      <w:r>
        <w:t>-</w:t>
      </w:r>
      <w:r>
        <w:t>производственная фирма «Хеликс»</w:t>
      </w:r>
      <w:r>
        <w:t xml:space="preserve">, </w:t>
      </w:r>
      <w:r>
        <w:t>находящиеся по адресу г</w:t>
      </w:r>
      <w:r>
        <w:t>.</w:t>
      </w:r>
      <w:r>
        <w:t>Санкт</w:t>
      </w:r>
      <w:r>
        <w:t>-</w:t>
      </w:r>
      <w:r>
        <w:t>Петербург</w:t>
      </w:r>
      <w:r>
        <w:t xml:space="preserve">, </w:t>
      </w:r>
      <w:r>
        <w:t>Б</w:t>
      </w:r>
      <w:r>
        <w:t>.</w:t>
      </w:r>
      <w:r>
        <w:t>Сампсониевский пр</w:t>
      </w:r>
      <w:r>
        <w:t xml:space="preserve">., </w:t>
      </w:r>
      <w:r>
        <w:t>д</w:t>
      </w:r>
      <w:r>
        <w:t xml:space="preserve">.20, </w:t>
      </w:r>
      <w:r>
        <w:t>Литер А и ООО «КАММЕДЛАБ»</w:t>
      </w:r>
      <w:r>
        <w:t xml:space="preserve">, </w:t>
      </w:r>
      <w:r>
        <w:t>находящийся по адресу РТ</w:t>
      </w:r>
      <w:r>
        <w:t xml:space="preserve">, </w:t>
      </w:r>
      <w:r>
        <w:t>г</w:t>
      </w:r>
      <w:r>
        <w:t>.</w:t>
      </w:r>
      <w:r>
        <w:t>Набережные Челны</w:t>
      </w:r>
      <w:r>
        <w:t xml:space="preserve">, </w:t>
      </w:r>
      <w:r>
        <w:t>Трубный проезд</w:t>
      </w:r>
      <w:r>
        <w:t xml:space="preserve">, </w:t>
      </w:r>
      <w:r>
        <w:t>д</w:t>
      </w:r>
      <w:r>
        <w:t xml:space="preserve">.55, </w:t>
      </w:r>
      <w:r>
        <w:t xml:space="preserve">офис </w:t>
      </w:r>
      <w:r>
        <w:t xml:space="preserve">2, </w:t>
      </w:r>
      <w:r>
        <w:t xml:space="preserve">моих </w:t>
      </w:r>
      <w:r>
        <w:t>(</w:t>
      </w:r>
      <w:r>
        <w:t>представляемого</w:t>
      </w:r>
      <w:r>
        <w:t xml:space="preserve">) </w:t>
      </w:r>
      <w:r>
        <w:t>персональных данных</w:t>
      </w:r>
      <w:r>
        <w:t xml:space="preserve">, </w:t>
      </w:r>
      <w:r>
        <w:t>включающих</w:t>
      </w:r>
      <w:r>
        <w:t xml:space="preserve">: </w:t>
      </w:r>
      <w:r>
        <w:t>ФИО</w:t>
      </w:r>
      <w:r>
        <w:t xml:space="preserve">, </w:t>
      </w:r>
      <w:r>
        <w:t>пол</w:t>
      </w:r>
      <w:r>
        <w:t xml:space="preserve">, </w:t>
      </w:r>
      <w:r>
        <w:t>дата рождения</w:t>
      </w:r>
      <w:r>
        <w:t xml:space="preserve">, </w:t>
      </w:r>
      <w:r>
        <w:t>гражданство</w:t>
      </w:r>
      <w:r>
        <w:t xml:space="preserve">, </w:t>
      </w:r>
      <w:r>
        <w:t>данные документа удостоверяющего личность</w:t>
      </w:r>
      <w:r>
        <w:t xml:space="preserve">, </w:t>
      </w:r>
      <w:r>
        <w:t>место жительства</w:t>
      </w:r>
      <w:r>
        <w:t xml:space="preserve">, </w:t>
      </w:r>
      <w:r>
        <w:t>место регистрации</w:t>
      </w:r>
      <w:r>
        <w:t xml:space="preserve">, </w:t>
      </w:r>
      <w:r>
        <w:t>дата регистрации</w:t>
      </w:r>
      <w:r>
        <w:t xml:space="preserve">, </w:t>
      </w:r>
      <w:r>
        <w:t>анамнез</w:t>
      </w:r>
      <w:r>
        <w:t xml:space="preserve">, </w:t>
      </w:r>
      <w:r>
        <w:t>диагноз</w:t>
      </w:r>
      <w:r>
        <w:t xml:space="preserve">, </w:t>
      </w:r>
      <w:r>
        <w:t>сведения об организации</w:t>
      </w:r>
      <w:r>
        <w:t xml:space="preserve">, </w:t>
      </w:r>
      <w:r>
        <w:t>оказавшей медицинские услуги</w:t>
      </w:r>
      <w:r>
        <w:t xml:space="preserve">, </w:t>
      </w:r>
      <w:r>
        <w:t>вид оказанной медицинской помощи</w:t>
      </w:r>
      <w:r>
        <w:t xml:space="preserve">, </w:t>
      </w:r>
      <w:r>
        <w:t>условия оказания мед</w:t>
      </w:r>
      <w:r>
        <w:t xml:space="preserve">. </w:t>
      </w:r>
      <w:r>
        <w:t>помощи</w:t>
      </w:r>
      <w:r>
        <w:t xml:space="preserve">, </w:t>
      </w:r>
      <w:r>
        <w:t>сроки оказания мед</w:t>
      </w:r>
      <w:r>
        <w:t xml:space="preserve">. </w:t>
      </w:r>
      <w:r>
        <w:t>помощи</w:t>
      </w:r>
      <w:r>
        <w:t xml:space="preserve">, </w:t>
      </w:r>
      <w:r>
        <w:t>результат обращения за мед</w:t>
      </w:r>
      <w:r>
        <w:t xml:space="preserve">. </w:t>
      </w:r>
      <w:r>
        <w:t>помощью</w:t>
      </w:r>
      <w:r>
        <w:t xml:space="preserve">, </w:t>
      </w:r>
      <w:r>
        <w:t>сведения об оказаниях мед</w:t>
      </w:r>
      <w:r>
        <w:t xml:space="preserve">. </w:t>
      </w:r>
      <w:r>
        <w:t>услуг</w:t>
      </w:r>
      <w:r>
        <w:t xml:space="preserve">, </w:t>
      </w:r>
      <w:r>
        <w:t>примененные стандарты мед</w:t>
      </w:r>
      <w:r>
        <w:t xml:space="preserve">. </w:t>
      </w:r>
      <w:r>
        <w:t>помощи</w:t>
      </w:r>
      <w:r>
        <w:t xml:space="preserve">, </w:t>
      </w:r>
      <w:r>
        <w:t>сведения о мед</w:t>
      </w:r>
      <w:r>
        <w:t xml:space="preserve">. </w:t>
      </w:r>
      <w:r>
        <w:t>работнике</w:t>
      </w:r>
      <w:r>
        <w:t xml:space="preserve">, </w:t>
      </w:r>
      <w:r>
        <w:t>контактный телефон</w:t>
      </w:r>
      <w:r>
        <w:t xml:space="preserve">, </w:t>
      </w:r>
      <w:r>
        <w:t>адрес электронной почты</w:t>
      </w:r>
      <w:r>
        <w:t>.</w:t>
      </w:r>
    </w:p>
    <w:p w14:paraId="4B000000">
      <w:pPr>
        <w:pStyle w:val="Style_3"/>
        <w:ind w:firstLine="90"/>
      </w:pPr>
      <w:r>
        <w:t xml:space="preserve">В целях оказания мне </w:t>
      </w:r>
      <w:r>
        <w:t>(</w:t>
      </w:r>
      <w:r>
        <w:t>представляемому</w:t>
      </w:r>
      <w:r>
        <w:t xml:space="preserve">) </w:t>
      </w:r>
      <w:r>
        <w:t>медицинских услуг</w:t>
      </w:r>
      <w:r>
        <w:t xml:space="preserve">. </w:t>
      </w:r>
      <w:r>
        <w:t xml:space="preserve">В процессе оказания мне </w:t>
      </w:r>
      <w:r>
        <w:t>(</w:t>
      </w:r>
      <w:r>
        <w:t>представляемому</w:t>
      </w:r>
      <w:r>
        <w:t xml:space="preserve">) </w:t>
      </w:r>
      <w:r>
        <w:t xml:space="preserve">медицинских услуг я предоставляю право медицинскому персоналу передавать мои </w:t>
      </w:r>
      <w:r>
        <w:t>(</w:t>
      </w:r>
      <w:r>
        <w:t>представляемого</w:t>
      </w:r>
      <w:r>
        <w:t xml:space="preserve">) </w:t>
      </w:r>
      <w:r>
        <w:t>персональные данные</w:t>
      </w:r>
      <w:r>
        <w:t xml:space="preserve">, </w:t>
      </w:r>
      <w:r>
        <w:t>содержащие сведения</w:t>
      </w:r>
      <w:r>
        <w:t xml:space="preserve">, </w:t>
      </w:r>
      <w:r>
        <w:t>составляющие врачебную тайну</w:t>
      </w:r>
      <w:r>
        <w:t xml:space="preserve">, </w:t>
      </w:r>
      <w:r>
        <w:t>а также иные вышеуказанные персональные данные иным работникам и</w:t>
      </w:r>
      <w:r>
        <w:t>/</w:t>
      </w:r>
      <w:r>
        <w:t xml:space="preserve">или контрагентам Оператора в целях оказания мне </w:t>
      </w:r>
      <w:r>
        <w:t>(</w:t>
      </w:r>
      <w:r>
        <w:t>представляемому</w:t>
      </w:r>
      <w:r>
        <w:t xml:space="preserve">) </w:t>
      </w:r>
      <w:r>
        <w:t>медицинских услуг и исполнения Договора об оказании платных медицинских услуг</w:t>
      </w:r>
      <w:r>
        <w:t>..</w:t>
      </w:r>
      <w:r>
        <w:t xml:space="preserve">Исполнитель вправе обрабатывать мои </w:t>
      </w:r>
      <w:r>
        <w:t>(</w:t>
      </w:r>
      <w:r>
        <w:t>представляемого</w:t>
      </w:r>
      <w:r>
        <w:t xml:space="preserve">) </w:t>
      </w:r>
      <w:r>
        <w:t>персональные данные посредством внесения их в электронную базу данных</w:t>
      </w:r>
      <w:r>
        <w:t xml:space="preserve">, </w:t>
      </w:r>
      <w:r>
        <w:t xml:space="preserve">включения в списки </w:t>
      </w:r>
      <w:r>
        <w:t>(</w:t>
      </w:r>
      <w:r>
        <w:t>реестры</w:t>
      </w:r>
      <w:r>
        <w:t xml:space="preserve">) </w:t>
      </w:r>
      <w:r>
        <w:t>и отчетные формы</w:t>
      </w:r>
      <w:r>
        <w:t xml:space="preserve">, </w:t>
      </w:r>
      <w:r>
        <w:t>предусмотренные документами</w:t>
      </w:r>
      <w:r>
        <w:t xml:space="preserve">, </w:t>
      </w:r>
      <w:r>
        <w:t>регламентирующими предоставление отчетных данных</w:t>
      </w:r>
      <w:r>
        <w:t xml:space="preserve">. </w:t>
      </w:r>
      <w:r>
        <w:t xml:space="preserve">Исполнитель имеет право во исполнение своих обязательств по оказанию медицинских услуг на обмен </w:t>
      </w:r>
      <w:r>
        <w:t>(</w:t>
      </w:r>
      <w:r>
        <w:t>прием и передачу</w:t>
      </w:r>
      <w:r>
        <w:t xml:space="preserve">) </w:t>
      </w:r>
      <w:r>
        <w:t xml:space="preserve">моими </w:t>
      </w:r>
      <w:r>
        <w:t>(</w:t>
      </w:r>
      <w:r>
        <w:t>представляемого</w:t>
      </w:r>
      <w:r>
        <w:t xml:space="preserve">) </w:t>
      </w:r>
      <w:r>
        <w:t>персональными данными с медицинскими и иными организациями</w:t>
      </w:r>
      <w:r>
        <w:t xml:space="preserve">, </w:t>
      </w:r>
      <w:r>
        <w:t>органами государственной и муниципальной власти</w:t>
      </w:r>
      <w:r>
        <w:t xml:space="preserve">, </w:t>
      </w:r>
      <w:r>
        <w:t>а также в порядке</w:t>
      </w:r>
      <w:r>
        <w:t xml:space="preserve">, </w:t>
      </w:r>
      <w:r>
        <w:t>установленном действующим законодательством РФ</w:t>
      </w:r>
      <w:r>
        <w:t xml:space="preserve">, </w:t>
      </w:r>
      <w:r>
        <w:t>с использованием машинных носителей или по каналам связи</w:t>
      </w:r>
      <w:r>
        <w:t xml:space="preserve">, </w:t>
      </w:r>
      <w:r>
        <w:t>с соблюдением мер</w:t>
      </w:r>
      <w:r>
        <w:t xml:space="preserve">, </w:t>
      </w:r>
      <w:r>
        <w:t>обеспечивающих их защиту от несанкционированного доступа</w:t>
      </w:r>
      <w:r>
        <w:t xml:space="preserve">. </w:t>
      </w:r>
      <w:r>
        <w:t xml:space="preserve">Срок хранения моих </w:t>
      </w:r>
      <w:r>
        <w:t>(</w:t>
      </w:r>
      <w:r>
        <w:t>представляемого</w:t>
      </w:r>
      <w:r>
        <w:t xml:space="preserve">) </w:t>
      </w:r>
      <w:r>
        <w:t>персональных данных соответствует сроку хранения первичных медицинских документов</w:t>
      </w:r>
      <w:r>
        <w:t xml:space="preserve">, </w:t>
      </w:r>
      <w:r>
        <w:t>установленному законодательством РФ</w:t>
      </w:r>
      <w:r>
        <w:t xml:space="preserve">. </w:t>
      </w:r>
      <w:r>
        <w:t>Настоящее согласие действует бессрочно</w:t>
      </w:r>
      <w:r>
        <w:t xml:space="preserve">. </w:t>
      </w:r>
      <w:r>
        <w:t>Я оставляю за собой право отозвать свое согласие посредством составления соответствующего письменного документа</w:t>
      </w:r>
      <w:r>
        <w:t xml:space="preserve">, </w:t>
      </w:r>
      <w:r>
        <w:t>который может быть направлен мной в адрес исполнителя по почте заказным письмом с уведомлением о вручении либо вручен лично под расписку представителю Исполнителю</w:t>
      </w:r>
      <w:r>
        <w:t xml:space="preserve">. </w:t>
      </w:r>
      <w:r>
        <w:t>В случае получения моего письменного заявления об отзыве настоящего согласия на обработку персональных данных</w:t>
      </w:r>
      <w:r>
        <w:t>.</w:t>
      </w:r>
    </w:p>
    <w:p w14:paraId="4C000000">
      <w:pPr>
        <w:pStyle w:val="Style_3"/>
        <w:ind w:firstLine="90"/>
      </w:pPr>
      <w:r>
        <w:t>Исполнитель обязан прекратить их обработку в течение периода времени</w:t>
      </w:r>
      <w:r>
        <w:t xml:space="preserve">, </w:t>
      </w:r>
      <w:r>
        <w:t>необходимого для завершения взаиморасчетов по оплате оказанной мне до предоставлении отзыва медицинской услуги</w:t>
      </w:r>
      <w:r>
        <w:t xml:space="preserve">, </w:t>
      </w:r>
      <w:r>
        <w:t>за исключением случаев передачи первичных медицинских документов на хранение в порядке</w:t>
      </w:r>
      <w:r>
        <w:t xml:space="preserve">, </w:t>
      </w:r>
      <w:r>
        <w:t>установленном законодательством РФ</w:t>
      </w:r>
      <w:r>
        <w:t>.</w:t>
      </w:r>
    </w:p>
    <w:p w14:paraId="4D000000">
      <w:pPr>
        <w:pStyle w:val="Style_3"/>
        <w:ind w:hanging="10" w:left="115"/>
      </w:pPr>
      <w:r>
        <w:t xml:space="preserve">Законный представитель гражданина </w:t>
      </w:r>
      <w:r>
        <w:t>(</w:t>
      </w:r>
      <w:r>
        <w:t>гражданин</w:t>
      </w:r>
      <w:r>
        <w:t xml:space="preserve">) / </w:t>
      </w:r>
      <w:r>
        <w:rPr>
          <w:rFonts w:ascii="Calibri" w:hAnsi="Calibri"/>
          <w:sz w:val="22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inline>
                <wp:extent cx="1591355" cy="209639"/>
                <wp:docPr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91355" cy="209639"/>
                        </a:xfrm>
                        <a:prstGeom prst="rect">
                          <a:avLst/>
                        </a:prstGeom>
                        <a:noFill/>
                        <a:ln w="190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Segoe UI Symbol" w:hAnsi="Segoe UI Symbol"/>
          <w:sz w:val="32"/>
          <w:highlight w:val="black"/>
        </w:rPr>
        <w:t>✓</w:t>
      </w:r>
      <w:r>
        <w:rPr>
          <w:highlight w:val="black"/>
        </w:rPr>
        <w:t xml:space="preserve"> </w:t>
      </w:r>
      <w:r>
        <w:rPr>
          <w:highlight w:val="black"/>
        </w:rPr>
        <w:tab/>
      </w:r>
      <w:r>
        <w:t xml:space="preserve"> / </w:t>
      </w:r>
      <w:r>
        <w:t>Иванов И</w:t>
      </w:r>
      <w:r>
        <w:t>.</w:t>
      </w:r>
      <w:r>
        <w:t>И</w:t>
      </w:r>
      <w:r>
        <w:t>.</w:t>
      </w:r>
    </w:p>
    <w:p w14:paraId="4E000000">
      <w:pPr>
        <w:pStyle w:val="Style_3"/>
        <w:ind w:firstLine="90"/>
      </w:pPr>
      <w:r>
        <w:t>Перечень определенных видов медицинских вмешательств</w:t>
      </w:r>
      <w:r>
        <w:t xml:space="preserve">, </w:t>
      </w:r>
      <w:r>
        <w:t>на которые граждане дают информированное добровольное согласие при выборе врача и медицинской организации для получения первичной медико</w:t>
      </w:r>
      <w:r>
        <w:t>-</w:t>
      </w:r>
      <w:r>
        <w:t>санитарной помощи Приложение к приказу Министерства здравоохранения и социального развития</w:t>
      </w:r>
    </w:p>
    <w:p w14:paraId="4F000000">
      <w:pPr>
        <w:pStyle w:val="Style_3"/>
      </w:pPr>
      <w:r>
        <w:t xml:space="preserve">Российской Федерации от </w:t>
      </w:r>
      <w:r>
        <w:t xml:space="preserve">23 </w:t>
      </w:r>
      <w:r>
        <w:t xml:space="preserve">апреля </w:t>
      </w:r>
      <w:r>
        <w:t xml:space="preserve">2012 </w:t>
      </w:r>
      <w:r>
        <w:t xml:space="preserve">года </w:t>
      </w:r>
      <w:r>
        <w:t>N 390</w:t>
      </w:r>
      <w:r>
        <w:t>н</w:t>
      </w:r>
    </w:p>
    <w:p w14:paraId="50000000">
      <w:pPr>
        <w:pStyle w:val="Style_3"/>
        <w:ind w:firstLine="90"/>
      </w:pPr>
      <w:r>
        <w:t>1.</w:t>
      </w:r>
      <w:r>
        <w:t>Опрос</w:t>
      </w:r>
      <w:r>
        <w:t xml:space="preserve">, </w:t>
      </w:r>
      <w:r>
        <w:t>в том числе выявление жалоб</w:t>
      </w:r>
      <w:r>
        <w:t xml:space="preserve">, </w:t>
      </w:r>
      <w:r>
        <w:t>сбор анамнеза</w:t>
      </w:r>
      <w:r>
        <w:t xml:space="preserve">. 2. </w:t>
      </w:r>
      <w:r>
        <w:t>Осмотр</w:t>
      </w:r>
      <w:r>
        <w:t xml:space="preserve">, </w:t>
      </w:r>
      <w:r>
        <w:t>в том числе пальпация</w:t>
      </w:r>
      <w:r>
        <w:t xml:space="preserve">, </w:t>
      </w:r>
      <w:r>
        <w:t>перкуссия</w:t>
      </w:r>
      <w:r>
        <w:t xml:space="preserve">, </w:t>
      </w:r>
      <w:r>
        <w:t>аускультация</w:t>
      </w:r>
      <w:r>
        <w:t xml:space="preserve">, </w:t>
      </w:r>
      <w:r>
        <w:t>риноскопия</w:t>
      </w:r>
      <w:r>
        <w:t xml:space="preserve">, </w:t>
      </w:r>
      <w:r>
        <w:t>фарингоскопия</w:t>
      </w:r>
      <w:r>
        <w:t xml:space="preserve">, </w:t>
      </w:r>
      <w:r>
        <w:t>непрямая ларингоскопия</w:t>
      </w:r>
      <w:r>
        <w:t xml:space="preserve">, </w:t>
      </w:r>
      <w:r>
        <w:t xml:space="preserve">вагинальное исследование </w:t>
      </w:r>
      <w:r>
        <w:t>(</w:t>
      </w:r>
      <w:r>
        <w:t>для женщин</w:t>
      </w:r>
      <w:r>
        <w:t xml:space="preserve">), </w:t>
      </w:r>
      <w:r>
        <w:t>ректальное исследование</w:t>
      </w:r>
      <w:r>
        <w:t xml:space="preserve">.3. </w:t>
      </w:r>
      <w:r>
        <w:t>Антропометрические исследования</w:t>
      </w:r>
      <w:r>
        <w:t xml:space="preserve">.4. </w:t>
      </w:r>
      <w:r>
        <w:t>Термометрия</w:t>
      </w:r>
      <w:r>
        <w:t xml:space="preserve">.5. </w:t>
      </w:r>
      <w:r>
        <w:t>Тонометрия</w:t>
      </w:r>
      <w:r>
        <w:t xml:space="preserve">. 6. </w:t>
      </w:r>
      <w:r>
        <w:t>Неинвазивные исследования органа зрения и зрительных функций</w:t>
      </w:r>
      <w:r>
        <w:t xml:space="preserve">. 7. </w:t>
      </w:r>
      <w:r>
        <w:t>Неинвазивные исследования органа слуха и слуховых функций</w:t>
      </w:r>
      <w:r>
        <w:t xml:space="preserve">. 8. </w:t>
      </w:r>
      <w:r>
        <w:t xml:space="preserve">Исследование функций нервной системы </w:t>
      </w:r>
      <w:r>
        <w:t>(</w:t>
      </w:r>
      <w:r>
        <w:t>чувствительной и двигательной сферы</w:t>
      </w:r>
      <w:r>
        <w:t>).9.</w:t>
      </w:r>
      <w:r>
        <w:t>Лабораторные методы обследования</w:t>
      </w:r>
      <w:r>
        <w:t xml:space="preserve">, </w:t>
      </w:r>
      <w:r>
        <w:t>в том числе клинические</w:t>
      </w:r>
      <w:r>
        <w:t xml:space="preserve">, </w:t>
      </w:r>
      <w:r>
        <w:t>биохимические</w:t>
      </w:r>
      <w:r>
        <w:t xml:space="preserve">, </w:t>
      </w:r>
      <w:r>
        <w:t>бактериологические</w:t>
      </w:r>
      <w:r>
        <w:t xml:space="preserve">, </w:t>
      </w:r>
      <w:r>
        <w:t>вирусологические</w:t>
      </w:r>
      <w:r>
        <w:t xml:space="preserve">, </w:t>
      </w:r>
      <w:r>
        <w:t>иммунологические</w:t>
      </w:r>
      <w:r>
        <w:t>(</w:t>
      </w:r>
      <w:r>
        <w:t xml:space="preserve">возможен забор </w:t>
      </w:r>
      <w:r>
        <w:t>(</w:t>
      </w:r>
      <w:r>
        <w:t>взятие</w:t>
      </w:r>
      <w:r>
        <w:t xml:space="preserve">) </w:t>
      </w:r>
      <w:r>
        <w:t>биоматериала для проведения лабораторного исследования вне процедурного кабинета Исполнителя по месту нахождения Заказчика</w:t>
      </w:r>
      <w:r>
        <w:t xml:space="preserve">. </w:t>
      </w:r>
      <w:r>
        <w:t xml:space="preserve">При этом забор </w:t>
      </w:r>
      <w:r>
        <w:t>(</w:t>
      </w:r>
      <w:r>
        <w:t>взятие</w:t>
      </w:r>
      <w:r>
        <w:t xml:space="preserve">) </w:t>
      </w:r>
      <w:r>
        <w:t>биоматериала по месту нахождения Заказчика осуществляется медицинским персоналом Исполнителя в составе выездной бригады</w:t>
      </w:r>
      <w:r>
        <w:t xml:space="preserve">.) . 10. </w:t>
      </w:r>
      <w:r>
        <w:t>Функциональные методы обследования</w:t>
      </w:r>
      <w:r>
        <w:t xml:space="preserve">, </w:t>
      </w:r>
      <w:r>
        <w:t>в том числе электрокардиогафия</w:t>
      </w:r>
      <w:r>
        <w:t xml:space="preserve">, </w:t>
      </w:r>
      <w:r>
        <w:t>суточное мониторирование артериального давления</w:t>
      </w:r>
      <w:r>
        <w:t xml:space="preserve">, </w:t>
      </w:r>
      <w:r>
        <w:t>суточное мониторирование электрокардиограммы</w:t>
      </w:r>
      <w:r>
        <w:t xml:space="preserve">, </w:t>
      </w:r>
      <w:r>
        <w:t>спирография</w:t>
      </w:r>
      <w:r>
        <w:t xml:space="preserve">, </w:t>
      </w:r>
      <w:r>
        <w:t>пневмотахометрия</w:t>
      </w:r>
      <w:r>
        <w:t xml:space="preserve">, </w:t>
      </w:r>
      <w:r>
        <w:t>пикфлуометрия</w:t>
      </w:r>
      <w:r>
        <w:t xml:space="preserve">, </w:t>
      </w:r>
      <w:r>
        <w:t>рэоэнцефалография</w:t>
      </w:r>
      <w:r>
        <w:t xml:space="preserve">, </w:t>
      </w:r>
      <w:r>
        <w:t>электроэнцефалография</w:t>
      </w:r>
      <w:r>
        <w:t xml:space="preserve">, </w:t>
      </w:r>
      <w:r>
        <w:t xml:space="preserve">кардиотокография </w:t>
      </w:r>
      <w:r>
        <w:t>(</w:t>
      </w:r>
      <w:r>
        <w:t>для беременных</w:t>
      </w:r>
      <w:r>
        <w:t xml:space="preserve">). 11. </w:t>
      </w:r>
      <w:r>
        <w:t>Рентгенологические методы обследования</w:t>
      </w:r>
      <w:r>
        <w:t xml:space="preserve">, </w:t>
      </w:r>
      <w:r>
        <w:t xml:space="preserve">в том числе флюорография </w:t>
      </w:r>
      <w:r>
        <w:t>(</w:t>
      </w:r>
      <w:r>
        <w:t xml:space="preserve">для лиц старше </w:t>
      </w:r>
      <w:r>
        <w:t xml:space="preserve">15 </w:t>
      </w:r>
      <w:r>
        <w:t>лет</w:t>
      </w:r>
      <w:r>
        <w:t xml:space="preserve">) </w:t>
      </w:r>
      <w:r>
        <w:t>и рентгенография</w:t>
      </w:r>
      <w:r>
        <w:t xml:space="preserve">, </w:t>
      </w:r>
      <w:r>
        <w:t>ультразвуковые исследования</w:t>
      </w:r>
      <w:r>
        <w:t xml:space="preserve">, </w:t>
      </w:r>
      <w:r>
        <w:t>допплерографические исследования</w:t>
      </w:r>
      <w:r>
        <w:t xml:space="preserve">. 12. </w:t>
      </w:r>
      <w:r>
        <w:t>Введение лекарственных препаратов по назначению врача</w:t>
      </w:r>
      <w:r>
        <w:t xml:space="preserve">, </w:t>
      </w:r>
      <w:r>
        <w:t>в том числе внутримышечно</w:t>
      </w:r>
      <w:r>
        <w:t xml:space="preserve">, </w:t>
      </w:r>
      <w:r>
        <w:t>внутривенно</w:t>
      </w:r>
      <w:r>
        <w:t xml:space="preserve">, </w:t>
      </w:r>
      <w:r>
        <w:t>подкожно</w:t>
      </w:r>
      <w:r>
        <w:t xml:space="preserve">, </w:t>
      </w:r>
      <w:r>
        <w:t>внутрикожно</w:t>
      </w:r>
      <w:r>
        <w:t xml:space="preserve">. 13. </w:t>
      </w:r>
      <w:r>
        <w:t>Медицинский массаж</w:t>
      </w:r>
      <w:r>
        <w:t xml:space="preserve">. 14. </w:t>
      </w:r>
      <w:r>
        <w:t>Лечебная физкультура</w:t>
      </w:r>
      <w:r>
        <w:t xml:space="preserve">. 15. </w:t>
      </w:r>
      <w:r>
        <w:t>Вакцинация</w:t>
      </w:r>
      <w:r>
        <w:t xml:space="preserve">. 16. </w:t>
      </w:r>
      <w:r>
        <w:t>Физиотерапия</w:t>
      </w:r>
      <w:r>
        <w:t>.</w:t>
      </w:r>
    </w:p>
    <w:p w14:paraId="51000000">
      <w:pPr>
        <w:pStyle w:val="Style_3"/>
        <w:spacing w:after="23" w:line="240" w:lineRule="auto"/>
        <w:ind w:firstLine="0" w:left="105"/>
        <w:jc w:val="left"/>
      </w:pPr>
      <w:r>
        <w:t xml:space="preserve"> </w:t>
      </w:r>
    </w:p>
    <w:p w14:paraId="52000000">
      <w:pPr>
        <w:pStyle w:val="Style_3"/>
        <w:spacing w:after="25" w:line="240" w:lineRule="auto"/>
        <w:ind w:firstLine="0" w:left="105"/>
        <w:jc w:val="left"/>
      </w:pPr>
      <w:r>
        <w:t xml:space="preserve"> </w:t>
      </w:r>
    </w:p>
    <w:p w14:paraId="53000000">
      <w:pPr>
        <w:pStyle w:val="Style_2"/>
      </w:pPr>
      <w:r>
        <w:t>Информированное добровольное согласие на виды медицинских вмешательств</w:t>
      </w:r>
      <w:r>
        <w:t xml:space="preserve">, </w:t>
      </w:r>
      <w:r>
        <w:t>включенные в Перечень определенных видов медицинских вмешательств</w:t>
      </w:r>
      <w:r>
        <w:t>.</w:t>
      </w:r>
    </w:p>
    <w:p w14:paraId="54000000">
      <w:pPr>
        <w:pStyle w:val="Style_3"/>
        <w:ind w:firstLine="90"/>
      </w:pPr>
      <w:r>
        <w:t>Я</w:t>
      </w:r>
      <w:r>
        <w:t xml:space="preserve">, </w:t>
      </w:r>
      <w:r>
        <w:rPr>
          <w:b w:val="1"/>
          <w:u w:color="000000" w:val="single"/>
        </w:rPr>
        <w:t>Иванов Иван Иванович</w:t>
      </w:r>
      <w:r>
        <w:t xml:space="preserve"> зарегистрированный по адресу</w:t>
      </w:r>
      <w:r>
        <w:t xml:space="preserve">: </w:t>
      </w:r>
      <w:r>
        <w:t>даю информированное добровольное согласие на виды медицинских вмешательств</w:t>
      </w:r>
      <w:r>
        <w:t xml:space="preserve">, </w:t>
      </w:r>
      <w:r>
        <w:t>включенные в Перечень определенных видов медицинских вмешательств</w:t>
      </w:r>
      <w:r>
        <w:t xml:space="preserve">, </w:t>
      </w:r>
      <w:r>
        <w:t>на которые граждане дают информированное добровольное согласие при выборе врача и медицинской организации для получения первичной медико</w:t>
      </w:r>
      <w:r>
        <w:t>-</w:t>
      </w:r>
      <w:r>
        <w:t>санитарной помощи</w:t>
      </w:r>
      <w:r>
        <w:t xml:space="preserve">, </w:t>
      </w:r>
      <w:r>
        <w:t xml:space="preserve">утвержденный приказом Министерства здравоохранения и социального развития Российской Федерации от </w:t>
      </w:r>
      <w:r>
        <w:t xml:space="preserve">23 </w:t>
      </w:r>
      <w:r>
        <w:t xml:space="preserve">апреля </w:t>
      </w:r>
      <w:r>
        <w:t xml:space="preserve">2012 </w:t>
      </w:r>
      <w:r>
        <w:t xml:space="preserve">года </w:t>
      </w:r>
      <w:r>
        <w:t>N 390</w:t>
      </w:r>
      <w:r>
        <w:t xml:space="preserve">н </w:t>
      </w:r>
      <w:r>
        <w:t>(</w:t>
      </w:r>
      <w:r>
        <w:t xml:space="preserve">зарегистрирован Министерством юстиции Российской Федерации </w:t>
      </w:r>
      <w:r>
        <w:t xml:space="preserve">5 </w:t>
      </w:r>
      <w:r>
        <w:t xml:space="preserve">мая </w:t>
      </w:r>
      <w:r>
        <w:t xml:space="preserve">2012 </w:t>
      </w:r>
      <w:r>
        <w:t xml:space="preserve">года </w:t>
      </w:r>
      <w:r>
        <w:t>N 24082) (</w:t>
      </w:r>
      <w:r>
        <w:t xml:space="preserve">далее </w:t>
      </w:r>
      <w:r>
        <w:t xml:space="preserve">- </w:t>
      </w:r>
      <w:r>
        <w:t>Перечень</w:t>
      </w:r>
      <w:r>
        <w:t xml:space="preserve">), </w:t>
      </w:r>
      <w:r>
        <w:t>для получения первичной медико</w:t>
      </w:r>
      <w:r>
        <w:t>-</w:t>
      </w:r>
      <w:r>
        <w:t>санитарной помощи</w:t>
      </w:r>
      <w:r>
        <w:t>/</w:t>
      </w:r>
      <w:r>
        <w:t>получения первичной медико</w:t>
      </w:r>
      <w:r>
        <w:t>-</w:t>
      </w:r>
      <w:r>
        <w:t>санитарной помощи лицом</w:t>
      </w:r>
      <w:r>
        <w:t xml:space="preserve">, </w:t>
      </w:r>
      <w:r>
        <w:t xml:space="preserve">законным представителем которого я являюсь </w:t>
      </w:r>
      <w:r>
        <w:t>(</w:t>
      </w:r>
      <w:r>
        <w:t>ненужное зачеркнуть</w:t>
      </w:r>
      <w:r>
        <w:t xml:space="preserve">) </w:t>
      </w:r>
      <w:r>
        <w:t>в ООО «Диагностический центр на Вахитова» в доступной для меня форме мне разъяснены цели</w:t>
      </w:r>
      <w:r>
        <w:t xml:space="preserve">, </w:t>
      </w:r>
      <w:r>
        <w:t>методы оказания медицинской помощи</w:t>
      </w:r>
      <w:r>
        <w:t xml:space="preserve">, </w:t>
      </w:r>
      <w:r>
        <w:t>связанный с ними риск</w:t>
      </w:r>
      <w:r>
        <w:t xml:space="preserve">, </w:t>
      </w:r>
      <w:r>
        <w:t>возможные варианты медицинских вмешательств</w:t>
      </w:r>
      <w:r>
        <w:t xml:space="preserve">, </w:t>
      </w:r>
      <w:r>
        <w:t>их последствия</w:t>
      </w:r>
      <w:r>
        <w:t xml:space="preserve">, </w:t>
      </w:r>
      <w:r>
        <w:t>в том числе вероятность развития осложнений</w:t>
      </w:r>
      <w:r>
        <w:t xml:space="preserve">, </w:t>
      </w:r>
      <w:r>
        <w:t>а также предполагаемые результаты оказания медицинской помощи</w:t>
      </w:r>
      <w:r>
        <w:t xml:space="preserve">. </w:t>
      </w:r>
      <w:r>
        <w:t>Мне разъяснено</w:t>
      </w:r>
      <w:r>
        <w:t xml:space="preserve">, </w:t>
      </w:r>
      <w:r>
        <w:t>что я имею право отказаться от одного или нескольких видов медицинских вмешательств</w:t>
      </w:r>
      <w:r>
        <w:t xml:space="preserve">, </w:t>
      </w:r>
      <w:r>
        <w:t>включенных в Перечень</w:t>
      </w:r>
      <w:r>
        <w:t xml:space="preserve">, </w:t>
      </w:r>
      <w:r>
        <w:t xml:space="preserve">или потребовать его </w:t>
      </w:r>
      <w:r>
        <w:t>(</w:t>
      </w:r>
      <w:r>
        <w:t>их</w:t>
      </w:r>
      <w:r>
        <w:t xml:space="preserve">) </w:t>
      </w:r>
      <w:r>
        <w:t>прекращения</w:t>
      </w:r>
      <w:r>
        <w:t xml:space="preserve">, </w:t>
      </w:r>
      <w:r>
        <w:t>за исключением случаев</w:t>
      </w:r>
      <w:r>
        <w:t xml:space="preserve">, </w:t>
      </w:r>
      <w:r>
        <w:t xml:space="preserve">предусмотренных частью </w:t>
      </w:r>
      <w:r>
        <w:t xml:space="preserve">9 </w:t>
      </w:r>
      <w:r>
        <w:t xml:space="preserve">статьи </w:t>
      </w:r>
      <w:r>
        <w:t xml:space="preserve">20 </w:t>
      </w:r>
      <w:r>
        <w:t xml:space="preserve">Федерального закона от </w:t>
      </w:r>
      <w:r>
        <w:t xml:space="preserve">21 </w:t>
      </w:r>
      <w:r>
        <w:t xml:space="preserve">ноября </w:t>
      </w:r>
      <w:r>
        <w:t xml:space="preserve">2011 </w:t>
      </w:r>
      <w:r>
        <w:t xml:space="preserve">года </w:t>
      </w:r>
      <w:r>
        <w:t>N 323-</w:t>
      </w:r>
      <w:r>
        <w:t xml:space="preserve">ФЗ </w:t>
      </w:r>
      <w:r>
        <w:t>"</w:t>
      </w:r>
      <w:r>
        <w:t>Об основах охраны здоровья граждан в Российской Федерации</w:t>
      </w:r>
      <w:r>
        <w:t>" (</w:t>
      </w:r>
      <w:r>
        <w:t>Собрание законодательства Российской Федерации</w:t>
      </w:r>
      <w:r>
        <w:t xml:space="preserve">, 2011, N 48, </w:t>
      </w:r>
      <w:r>
        <w:t>ст</w:t>
      </w:r>
      <w:r>
        <w:t xml:space="preserve">.6724; 2012, N 26, </w:t>
      </w:r>
      <w:r>
        <w:t>ст</w:t>
      </w:r>
      <w:r>
        <w:t>.3442, 3446).</w:t>
      </w:r>
    </w:p>
    <w:p w14:paraId="55000000">
      <w:pPr>
        <w:pStyle w:val="Style_3"/>
        <w:ind w:firstLine="90"/>
      </w:pPr>
      <w:r>
        <w:t>Сведения о выбранных мною лицах</w:t>
      </w:r>
      <w:r>
        <w:t xml:space="preserve">, </w:t>
      </w:r>
      <w:r>
        <w:t xml:space="preserve">которым в соответствии с пунктом </w:t>
      </w:r>
      <w:r>
        <w:t xml:space="preserve">5 </w:t>
      </w:r>
      <w:r>
        <w:t xml:space="preserve">части </w:t>
      </w:r>
      <w:r>
        <w:t xml:space="preserve">5 </w:t>
      </w:r>
      <w:r>
        <w:t xml:space="preserve">статьи </w:t>
      </w:r>
      <w:r>
        <w:t xml:space="preserve">19 </w:t>
      </w:r>
      <w:r>
        <w:t xml:space="preserve">Федерального закона от </w:t>
      </w:r>
      <w:r>
        <w:t xml:space="preserve">21 </w:t>
      </w:r>
      <w:r>
        <w:t xml:space="preserve">ноября </w:t>
      </w:r>
      <w:r>
        <w:t xml:space="preserve">2011 </w:t>
      </w:r>
      <w:r>
        <w:t xml:space="preserve">года </w:t>
      </w:r>
      <w:r>
        <w:t>N 323-</w:t>
      </w:r>
      <w:r>
        <w:t xml:space="preserve">ФЗ </w:t>
      </w:r>
      <w:r>
        <w:t>"</w:t>
      </w:r>
      <w:r>
        <w:t>Об основах охраны здоровья граждан в Российской Федерации</w:t>
      </w:r>
      <w:r>
        <w:t xml:space="preserve">" </w:t>
      </w:r>
      <w:r>
        <w:t>может быть передана информация о состоянии моего здоровья или состоянии лица</w:t>
      </w:r>
      <w:r>
        <w:t xml:space="preserve">, </w:t>
      </w:r>
      <w:r>
        <w:t xml:space="preserve">законным представителем которого я являюсь </w:t>
      </w:r>
      <w:r>
        <w:t>(</w:t>
      </w:r>
      <w:r>
        <w:t>ненужное зачеркнуть</w:t>
      </w:r>
      <w:r>
        <w:t>)</w:t>
      </w:r>
    </w:p>
    <w:p w14:paraId="56000000">
      <w:pPr>
        <w:pStyle w:val="Style_3"/>
        <w:ind w:hanging="10" w:left="115"/>
      </w:pPr>
      <w:r>
        <w:t>___________________________________________________________________________________________________________</w:t>
      </w:r>
    </w:p>
    <w:p w14:paraId="57000000">
      <w:pPr>
        <w:pStyle w:val="Style_3"/>
        <w:ind w:hanging="10" w:left="115"/>
      </w:pPr>
      <w:r>
        <w:t xml:space="preserve">Гражданин  </w:t>
      </w:r>
      <w:r>
        <w:rPr>
          <w:rFonts w:ascii="Calibri" w:hAnsi="Calibri"/>
          <w:sz w:val="22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inline>
                <wp:extent cx="1591355" cy="209639"/>
                <wp:docPr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91355" cy="209639"/>
                        </a:xfrm>
                        <a:prstGeom prst="rect">
                          <a:avLst/>
                        </a:prstGeom>
                        <a:noFill/>
                        <a:ln w="190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Segoe UI Symbol" w:hAnsi="Segoe UI Symbol"/>
          <w:sz w:val="32"/>
          <w:highlight w:val="black"/>
        </w:rPr>
        <w:t>✓</w:t>
      </w:r>
      <w:r>
        <w:rPr>
          <w:highlight w:val="black"/>
        </w:rPr>
        <w:t xml:space="preserve"> </w:t>
      </w:r>
      <w:r>
        <w:rPr>
          <w:highlight w:val="black"/>
        </w:rPr>
        <w:tab/>
      </w:r>
      <w:r>
        <w:t xml:space="preserve"> / </w:t>
      </w:r>
      <w:r>
        <w:t>ИвановИ.И.</w:t>
      </w:r>
    </w:p>
    <w:p w14:paraId="58000000">
      <w:pPr>
        <w:pStyle w:val="Style_3"/>
        <w:ind w:hanging="10" w:left="115" w:right="6942"/>
      </w:pPr>
      <w:r>
        <w:t xml:space="preserve">Медицинский работник </w:t>
      </w:r>
      <w:r>
        <w:t xml:space="preserve">/__________________________ </w:t>
      </w:r>
      <w:r>
        <w:t>«__</w:t>
      </w:r>
      <w:r>
        <w:t>» ______________</w:t>
      </w:r>
      <w:r>
        <w:t>г</w:t>
      </w:r>
      <w:r>
        <w:t>.</w:t>
      </w:r>
    </w:p>
    <w:sectPr>
      <w:headerReference r:id="rId1" w:type="default"/>
      <w:footerReference r:id="rId2" w:type="default"/>
      <w:pgSz w:h="16840" w:w="11900"/>
      <w:pgMar w:bottom="517" w:footer="720" w:header="720" w:left="383" w:right="362" w:top="52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1"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498" w:left="603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1">
      <w:start w:val="1"/>
      <w:numFmt w:val="lowerLetter"/>
      <w:lvlText w:val="%2."/>
      <w:lvlJc w:val="left"/>
      <w:pPr>
        <w:ind w:hanging="21" w:left="11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2">
      <w:start w:val="1"/>
      <w:numFmt w:val="lowerRoman"/>
      <w:lvlText w:val="%3."/>
      <w:lvlJc w:val="left"/>
      <w:pPr>
        <w:ind w:hanging="9" w:left="19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3">
      <w:start w:val="1"/>
      <w:numFmt w:val="decimal"/>
      <w:lvlText w:val="%4."/>
      <w:lvlJc w:val="left"/>
      <w:pPr>
        <w:ind w:firstLine="3" w:left="26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4">
      <w:start w:val="1"/>
      <w:numFmt w:val="lowerLetter"/>
      <w:lvlText w:val="%5."/>
      <w:lvlJc w:val="left"/>
      <w:pPr>
        <w:ind w:firstLine="15" w:left="334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5">
      <w:start w:val="1"/>
      <w:numFmt w:val="lowerRoman"/>
      <w:lvlText w:val="%6."/>
      <w:lvlJc w:val="left"/>
      <w:pPr>
        <w:ind w:hanging="681" w:left="406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6">
      <w:start w:val="1"/>
      <w:numFmt w:val="decimal"/>
      <w:lvlText w:val="%7."/>
      <w:lvlJc w:val="left"/>
      <w:pPr>
        <w:ind w:hanging="669" w:left="47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7">
      <w:start w:val="1"/>
      <w:numFmt w:val="lowerLetter"/>
      <w:lvlText w:val="%8."/>
      <w:lvlJc w:val="left"/>
      <w:pPr>
        <w:ind w:hanging="657" w:left="55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8">
      <w:start w:val="1"/>
      <w:numFmt w:val="lowerRoman"/>
      <w:lvlText w:val="%9."/>
      <w:lvlJc w:val="left"/>
      <w:pPr>
        <w:ind w:hanging="645" w:left="62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</w:abstractNum>
  <w:abstractNum w:abstractNumId="1">
    <w:lvl w:ilvl="0">
      <w:start w:val="1"/>
      <w:numFmt w:val="decimal"/>
      <w:lvlText w:val="%1."/>
      <w:lvlJc w:val="left"/>
      <w:pPr>
        <w:ind w:hanging="120" w:left="2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1">
      <w:start w:val="1"/>
      <w:numFmt w:val="lowerLetter"/>
      <w:lvlText w:val="%2."/>
      <w:lvlJc w:val="left"/>
      <w:pPr>
        <w:ind w:hanging="120" w:left="11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2">
      <w:start w:val="1"/>
      <w:numFmt w:val="lowerRoman"/>
      <w:lvlText w:val="%3."/>
      <w:lvlJc w:val="left"/>
      <w:pPr>
        <w:ind w:hanging="120" w:left="19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3">
      <w:start w:val="1"/>
      <w:numFmt w:val="decimal"/>
      <w:lvlText w:val="%4."/>
      <w:lvlJc w:val="left"/>
      <w:pPr>
        <w:ind w:hanging="120" w:left="26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4">
      <w:start w:val="1"/>
      <w:numFmt w:val="lowerLetter"/>
      <w:lvlText w:val="%5."/>
      <w:lvlJc w:val="left"/>
      <w:pPr>
        <w:ind w:hanging="120" w:left="334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5">
      <w:start w:val="1"/>
      <w:numFmt w:val="lowerRoman"/>
      <w:lvlText w:val="%6."/>
      <w:lvlJc w:val="left"/>
      <w:pPr>
        <w:ind w:hanging="120" w:left="406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6">
      <w:start w:val="1"/>
      <w:numFmt w:val="decimal"/>
      <w:lvlText w:val="%7."/>
      <w:lvlJc w:val="left"/>
      <w:pPr>
        <w:ind w:hanging="120" w:left="47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7">
      <w:start w:val="1"/>
      <w:numFmt w:val="lowerLetter"/>
      <w:lvlText w:val="%8."/>
      <w:lvlJc w:val="left"/>
      <w:pPr>
        <w:ind w:hanging="120" w:left="55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8">
      <w:start w:val="1"/>
      <w:numFmt w:val="lowerRoman"/>
      <w:lvlText w:val="%9."/>
      <w:lvlJc w:val="left"/>
      <w:pPr>
        <w:ind w:hanging="120" w:left="62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</w:abstractNum>
  <w:abstractNum w:abstractNumId="2">
    <w:lvl w:ilvl="0">
      <w:start w:val="1"/>
      <w:numFmt w:val="decimal"/>
      <w:lvlText w:val="%1."/>
      <w:lvlJc w:val="left"/>
      <w:pPr>
        <w:ind w:hanging="120" w:left="2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1">
      <w:start w:val="1"/>
      <w:numFmt w:val="decimal"/>
      <w:lvlText w:val="%1.%2."/>
      <w:lvlJc w:val="left"/>
      <w:pPr>
        <w:ind w:hanging="240" w:left="34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2">
      <w:start w:val="1"/>
      <w:numFmt w:val="lowerRoman"/>
      <w:lvlText w:val="%1.%2.%3."/>
      <w:lvlJc w:val="left"/>
      <w:pPr>
        <w:ind w:hanging="240" w:left="11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3">
      <w:start w:val="1"/>
      <w:numFmt w:val="decimal"/>
      <w:lvlText w:val="%1.%2.%3.%4."/>
      <w:lvlJc w:val="left"/>
      <w:pPr>
        <w:ind w:hanging="240" w:left="19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4">
      <w:start w:val="1"/>
      <w:numFmt w:val="lowerLetter"/>
      <w:lvlText w:val="%1.%2.%3.%4.%5."/>
      <w:lvlJc w:val="left"/>
      <w:pPr>
        <w:ind w:hanging="240" w:left="26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5">
      <w:start w:val="1"/>
      <w:numFmt w:val="lowerRoman"/>
      <w:lvlText w:val="%1.%2.%3.%4.%5.%6."/>
      <w:lvlJc w:val="left"/>
      <w:pPr>
        <w:ind w:hanging="240" w:left="334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6">
      <w:start w:val="1"/>
      <w:numFmt w:val="decimal"/>
      <w:lvlText w:val="%1.%2.%3.%4.%5.%6.%7."/>
      <w:lvlJc w:val="left"/>
      <w:pPr>
        <w:ind w:hanging="240" w:left="406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7">
      <w:start w:val="1"/>
      <w:numFmt w:val="lowerLetter"/>
      <w:lvlText w:val="%1.%2.%3.%4.%5.%6.%7.%8."/>
      <w:lvlJc w:val="left"/>
      <w:pPr>
        <w:ind w:hanging="240" w:left="47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8">
      <w:start w:val="1"/>
      <w:numFmt w:val="lowerRoman"/>
      <w:lvlText w:val="%1.%2.%3.%4.%5.%6.%7.%8.%9."/>
      <w:lvlJc w:val="left"/>
      <w:pPr>
        <w:ind w:hanging="240" w:left="55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</w:abstractNum>
  <w:abstractNum w:abstractNumId="3">
    <w:lvl w:ilvl="0">
      <w:start w:val="1"/>
      <w:numFmt w:val="decimal"/>
      <w:lvlText w:val="%1."/>
      <w:lvlJc w:val="left"/>
      <w:pPr>
        <w:ind w:hanging="120" w:left="2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1">
      <w:start w:val="1"/>
      <w:numFmt w:val="decimal"/>
      <w:lvlText w:val="%1.%2."/>
      <w:lvlJc w:val="left"/>
      <w:pPr>
        <w:ind w:hanging="240" w:left="34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2">
      <w:start w:val="1"/>
      <w:numFmt w:val="lowerRoman"/>
      <w:lvlText w:val="%1.%2.%3."/>
      <w:lvlJc w:val="left"/>
      <w:pPr>
        <w:ind w:hanging="240" w:left="11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3">
      <w:start w:val="1"/>
      <w:numFmt w:val="decimal"/>
      <w:lvlText w:val="%1.%2.%3.%4."/>
      <w:lvlJc w:val="left"/>
      <w:pPr>
        <w:ind w:hanging="240" w:left="19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4">
      <w:start w:val="1"/>
      <w:numFmt w:val="lowerLetter"/>
      <w:lvlText w:val="%1.%2.%3.%4.%5."/>
      <w:lvlJc w:val="left"/>
      <w:pPr>
        <w:ind w:hanging="240" w:left="26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5">
      <w:start w:val="1"/>
      <w:numFmt w:val="lowerRoman"/>
      <w:lvlText w:val="%1.%2.%3.%4.%5.%6."/>
      <w:lvlJc w:val="left"/>
      <w:pPr>
        <w:ind w:hanging="240" w:left="334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6">
      <w:start w:val="1"/>
      <w:numFmt w:val="decimal"/>
      <w:lvlText w:val="%1.%2.%3.%4.%5.%6.%7."/>
      <w:lvlJc w:val="left"/>
      <w:pPr>
        <w:ind w:hanging="240" w:left="406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7">
      <w:start w:val="1"/>
      <w:numFmt w:val="lowerLetter"/>
      <w:lvlText w:val="%1.%2.%3.%4.%5.%6.%7.%8."/>
      <w:lvlJc w:val="left"/>
      <w:pPr>
        <w:ind w:hanging="240" w:left="47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8">
      <w:start w:val="1"/>
      <w:numFmt w:val="lowerRoman"/>
      <w:lvlText w:val="%1.%2.%3.%4.%5.%6.%7.%8.%9."/>
      <w:lvlJc w:val="left"/>
      <w:pPr>
        <w:ind w:hanging="240" w:left="55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</w:abstractNum>
  <w:abstractNum w:abstractNumId="4">
    <w:lvl w:ilvl="0">
      <w:start w:val="1"/>
      <w:numFmt w:val="decimal"/>
      <w:lvlText w:val="%1."/>
      <w:lvlJc w:val="left"/>
      <w:pPr>
        <w:ind w:hanging="120" w:left="2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1">
      <w:start w:val="1"/>
      <w:numFmt w:val="lowerLetter"/>
      <w:lvlText w:val="%2."/>
      <w:lvlJc w:val="left"/>
      <w:pPr>
        <w:ind w:hanging="120" w:left="11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2">
      <w:start w:val="1"/>
      <w:numFmt w:val="lowerRoman"/>
      <w:lvlText w:val="%3."/>
      <w:lvlJc w:val="left"/>
      <w:pPr>
        <w:ind w:hanging="120" w:left="19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3">
      <w:start w:val="1"/>
      <w:numFmt w:val="decimal"/>
      <w:lvlText w:val="%4."/>
      <w:lvlJc w:val="left"/>
      <w:pPr>
        <w:ind w:hanging="120" w:left="26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4">
      <w:start w:val="1"/>
      <w:numFmt w:val="lowerLetter"/>
      <w:lvlText w:val="%5."/>
      <w:lvlJc w:val="left"/>
      <w:pPr>
        <w:ind w:hanging="120" w:left="334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5">
      <w:start w:val="1"/>
      <w:numFmt w:val="lowerRoman"/>
      <w:lvlText w:val="%6."/>
      <w:lvlJc w:val="left"/>
      <w:pPr>
        <w:ind w:hanging="120" w:left="406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6">
      <w:start w:val="1"/>
      <w:numFmt w:val="decimal"/>
      <w:lvlText w:val="%7."/>
      <w:lvlJc w:val="left"/>
      <w:pPr>
        <w:ind w:hanging="120" w:left="47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7">
      <w:start w:val="1"/>
      <w:numFmt w:val="lowerLetter"/>
      <w:lvlText w:val="%8."/>
      <w:lvlJc w:val="left"/>
      <w:pPr>
        <w:ind w:hanging="120" w:left="55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8">
      <w:start w:val="1"/>
      <w:numFmt w:val="lowerRoman"/>
      <w:lvlText w:val="%9."/>
      <w:lvlJc w:val="left"/>
      <w:pPr>
        <w:ind w:hanging="120" w:left="62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</w:abstractNum>
  <w:abstractNum w:abstractNumId="5">
    <w:lvl w:ilvl="0">
      <w:start w:val="1"/>
      <w:numFmt w:val="decimal"/>
      <w:lvlText w:val="%1."/>
      <w:lvlJc w:val="left"/>
      <w:pPr>
        <w:ind w:hanging="120" w:left="2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1">
      <w:start w:val="1"/>
      <w:numFmt w:val="decimal"/>
      <w:lvlText w:val="%1.%2."/>
      <w:lvlJc w:val="left"/>
      <w:pPr>
        <w:ind w:hanging="240" w:left="34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2">
      <w:start w:val="1"/>
      <w:numFmt w:val="lowerRoman"/>
      <w:lvlText w:val="%1.%2.%3."/>
      <w:lvlJc w:val="left"/>
      <w:pPr>
        <w:ind w:hanging="240" w:left="11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3">
      <w:start w:val="1"/>
      <w:numFmt w:val="decimal"/>
      <w:lvlText w:val="%1.%2.%3.%4."/>
      <w:lvlJc w:val="left"/>
      <w:pPr>
        <w:ind w:hanging="240" w:left="19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4">
      <w:start w:val="1"/>
      <w:numFmt w:val="lowerLetter"/>
      <w:lvlText w:val="%1.%2.%3.%4.%5."/>
      <w:lvlJc w:val="left"/>
      <w:pPr>
        <w:ind w:hanging="240" w:left="26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5">
      <w:start w:val="1"/>
      <w:numFmt w:val="lowerRoman"/>
      <w:lvlText w:val="%1.%2.%3.%4.%5.%6."/>
      <w:lvlJc w:val="left"/>
      <w:pPr>
        <w:ind w:hanging="240" w:left="334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6">
      <w:start w:val="1"/>
      <w:numFmt w:val="decimal"/>
      <w:lvlText w:val="%1.%2.%3.%4.%5.%6.%7."/>
      <w:lvlJc w:val="left"/>
      <w:pPr>
        <w:ind w:hanging="240" w:left="406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7">
      <w:start w:val="1"/>
      <w:numFmt w:val="lowerLetter"/>
      <w:lvlText w:val="%1.%2.%3.%4.%5.%6.%7.%8."/>
      <w:lvlJc w:val="left"/>
      <w:pPr>
        <w:ind w:hanging="240" w:left="47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8">
      <w:start w:val="1"/>
      <w:numFmt w:val="lowerRoman"/>
      <w:lvlText w:val="%1.%2.%3.%4.%5.%6.%7.%8.%9."/>
      <w:lvlJc w:val="left"/>
      <w:pPr>
        <w:ind w:hanging="240" w:left="55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</w:abstractNum>
  <w:abstractNum w:abstractNumId="6">
    <w:lvl w:ilvl="0">
      <w:start w:val="1"/>
      <w:numFmt w:val="decimal"/>
      <w:lvlText w:val="%1."/>
      <w:lvlJc w:val="left"/>
      <w:pPr>
        <w:ind w:hanging="120" w:left="2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1">
      <w:start w:val="1"/>
      <w:numFmt w:val="decimal"/>
      <w:lvlText w:val="%1.%2."/>
      <w:lvlJc w:val="left"/>
      <w:pPr>
        <w:ind w:hanging="240" w:left="34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2">
      <w:start w:val="1"/>
      <w:numFmt w:val="lowerRoman"/>
      <w:lvlText w:val="%1.%2.%3."/>
      <w:lvlJc w:val="left"/>
      <w:pPr>
        <w:ind w:hanging="240" w:left="11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3">
      <w:start w:val="1"/>
      <w:numFmt w:val="decimal"/>
      <w:lvlText w:val="%1.%2.%3.%4."/>
      <w:lvlJc w:val="left"/>
      <w:pPr>
        <w:ind w:hanging="240" w:left="19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4">
      <w:start w:val="1"/>
      <w:numFmt w:val="lowerLetter"/>
      <w:lvlText w:val="%1.%2.%3.%4.%5."/>
      <w:lvlJc w:val="left"/>
      <w:pPr>
        <w:ind w:hanging="240" w:left="26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5">
      <w:start w:val="1"/>
      <w:numFmt w:val="lowerRoman"/>
      <w:lvlText w:val="%1.%2.%3.%4.%5.%6."/>
      <w:lvlJc w:val="left"/>
      <w:pPr>
        <w:ind w:hanging="240" w:left="334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6">
      <w:start w:val="1"/>
      <w:numFmt w:val="decimal"/>
      <w:lvlText w:val="%1.%2.%3.%4.%5.%6.%7."/>
      <w:lvlJc w:val="left"/>
      <w:pPr>
        <w:ind w:hanging="240" w:left="406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7">
      <w:start w:val="1"/>
      <w:numFmt w:val="lowerLetter"/>
      <w:lvlText w:val="%1.%2.%3.%4.%5.%6.%7.%8."/>
      <w:lvlJc w:val="left"/>
      <w:pPr>
        <w:ind w:hanging="240" w:left="47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8">
      <w:start w:val="1"/>
      <w:numFmt w:val="lowerRoman"/>
      <w:lvlText w:val="%1.%2.%3.%4.%5.%6.%7.%8.%9."/>
      <w:lvlJc w:val="left"/>
      <w:pPr>
        <w:ind w:hanging="240" w:left="55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</w:abstractNum>
  <w:abstractNum w:abstractNumId="7">
    <w:lvl w:ilvl="0">
      <w:start w:val="1"/>
      <w:numFmt w:val="decimal"/>
      <w:lvlText w:val="%1."/>
      <w:lvlJc w:val="left"/>
      <w:pPr>
        <w:ind w:hanging="120" w:left="2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1">
      <w:start w:val="1"/>
      <w:numFmt w:val="lowerLetter"/>
      <w:lvlText w:val="%2."/>
      <w:lvlJc w:val="left"/>
      <w:pPr>
        <w:ind w:hanging="120" w:left="11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2">
      <w:start w:val="1"/>
      <w:numFmt w:val="lowerRoman"/>
      <w:lvlText w:val="%3."/>
      <w:lvlJc w:val="left"/>
      <w:pPr>
        <w:ind w:hanging="120" w:left="19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3">
      <w:start w:val="1"/>
      <w:numFmt w:val="decimal"/>
      <w:lvlText w:val="%4."/>
      <w:lvlJc w:val="left"/>
      <w:pPr>
        <w:ind w:hanging="120" w:left="26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4">
      <w:start w:val="1"/>
      <w:numFmt w:val="lowerLetter"/>
      <w:lvlText w:val="%5."/>
      <w:lvlJc w:val="left"/>
      <w:pPr>
        <w:ind w:hanging="120" w:left="334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5">
      <w:start w:val="1"/>
      <w:numFmt w:val="lowerRoman"/>
      <w:lvlText w:val="%6."/>
      <w:lvlJc w:val="left"/>
      <w:pPr>
        <w:ind w:hanging="120" w:left="406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6">
      <w:start w:val="1"/>
      <w:numFmt w:val="decimal"/>
      <w:lvlText w:val="%7."/>
      <w:lvlJc w:val="left"/>
      <w:pPr>
        <w:ind w:hanging="120" w:left="47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7">
      <w:start w:val="1"/>
      <w:numFmt w:val="lowerLetter"/>
      <w:lvlText w:val="%8."/>
      <w:lvlJc w:val="left"/>
      <w:pPr>
        <w:ind w:hanging="120" w:left="55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8">
      <w:start w:val="1"/>
      <w:numFmt w:val="lowerRoman"/>
      <w:lvlText w:val="%9."/>
      <w:lvlJc w:val="left"/>
      <w:pPr>
        <w:ind w:hanging="120" w:left="62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1056" w:val="left"/>
        </w:tabs>
        <w:ind w:firstLine="338" w:left="360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1">
      <w:start w:val="1"/>
      <w:numFmt w:val="decimal"/>
      <w:lvlText w:val="%2."/>
      <w:lvlJc w:val="left"/>
      <w:pPr>
        <w:tabs>
          <w:tab w:leader="none" w:pos="1416" w:val="left"/>
        </w:tabs>
        <w:ind w:firstLine="105" w:left="720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2">
      <w:start w:val="1"/>
      <w:numFmt w:val="lowerRoman"/>
      <w:lvlText w:val="%2.%3."/>
      <w:lvlJc w:val="left"/>
      <w:pPr>
        <w:ind w:firstLine="570" w:left="11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3">
      <w:start w:val="1"/>
      <w:numFmt w:val="decimal"/>
      <w:lvlText w:val="%2.%3.%4."/>
      <w:lvlJc w:val="left"/>
      <w:pPr>
        <w:ind w:firstLine="582" w:left="19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4">
      <w:start w:val="1"/>
      <w:numFmt w:val="lowerLetter"/>
      <w:lvlText w:val="%2.%3.%4.%5."/>
      <w:lvlJc w:val="left"/>
      <w:pPr>
        <w:ind w:firstLine="594" w:left="26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5">
      <w:start w:val="1"/>
      <w:numFmt w:val="lowerRoman"/>
      <w:lvlText w:val="%2.%3.%4.%5.%6."/>
      <w:lvlJc w:val="left"/>
      <w:pPr>
        <w:ind w:firstLine="606" w:left="334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6">
      <w:start w:val="1"/>
      <w:numFmt w:val="decimal"/>
      <w:lvlText w:val="%2.%3.%4.%5.%6.%7."/>
      <w:lvlJc w:val="left"/>
      <w:pPr>
        <w:tabs>
          <w:tab w:leader="none" w:pos="4761" w:val="left"/>
        </w:tabs>
        <w:ind w:hanging="90" w:left="406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7">
      <w:start w:val="1"/>
      <w:numFmt w:val="lowerLetter"/>
      <w:lvlText w:val="%2.%3.%4.%5.%6.%7.%8."/>
      <w:lvlJc w:val="left"/>
      <w:pPr>
        <w:ind w:hanging="78" w:left="47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8">
      <w:start w:val="1"/>
      <w:numFmt w:val="lowerRoman"/>
      <w:lvlText w:val="%2.%3.%4.%5.%6.%7.%8.%9."/>
      <w:lvlJc w:val="left"/>
      <w:pPr>
        <w:ind w:hanging="66" w:left="55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leader="none" w:pos="1056" w:val="left"/>
        </w:tabs>
        <w:ind w:firstLine="338" w:left="360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1">
      <w:start w:val="1"/>
      <w:numFmt w:val="decimal"/>
      <w:lvlText w:val="%2."/>
      <w:lvlJc w:val="left"/>
      <w:pPr>
        <w:tabs>
          <w:tab w:leader="none" w:pos="1416" w:val="left"/>
        </w:tabs>
        <w:ind w:firstLine="105" w:left="720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2">
      <w:start w:val="1"/>
      <w:numFmt w:val="lowerRoman"/>
      <w:lvlText w:val="%2.%3."/>
      <w:lvlJc w:val="left"/>
      <w:pPr>
        <w:ind w:firstLine="570" w:left="11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3">
      <w:start w:val="1"/>
      <w:numFmt w:val="decimal"/>
      <w:lvlText w:val="%2.%3.%4."/>
      <w:lvlJc w:val="left"/>
      <w:pPr>
        <w:ind w:firstLine="582" w:left="19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4">
      <w:start w:val="1"/>
      <w:numFmt w:val="lowerLetter"/>
      <w:lvlText w:val="%2.%3.%4.%5."/>
      <w:lvlJc w:val="left"/>
      <w:pPr>
        <w:ind w:firstLine="594" w:left="26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5">
      <w:start w:val="1"/>
      <w:numFmt w:val="lowerRoman"/>
      <w:lvlText w:val="%2.%3.%4.%5.%6."/>
      <w:lvlJc w:val="left"/>
      <w:pPr>
        <w:ind w:firstLine="606" w:left="334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6">
      <w:start w:val="1"/>
      <w:numFmt w:val="decimal"/>
      <w:lvlText w:val="%2.%3.%4.%5.%6.%7."/>
      <w:lvlJc w:val="left"/>
      <w:pPr>
        <w:tabs>
          <w:tab w:leader="none" w:pos="4761" w:val="left"/>
        </w:tabs>
        <w:ind w:hanging="90" w:left="406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7">
      <w:start w:val="1"/>
      <w:numFmt w:val="lowerLetter"/>
      <w:lvlText w:val="%2.%3.%4.%5.%6.%7.%8."/>
      <w:lvlJc w:val="left"/>
      <w:pPr>
        <w:ind w:hanging="78" w:left="47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8">
      <w:start w:val="1"/>
      <w:numFmt w:val="lowerRoman"/>
      <w:lvlText w:val="%2.%3.%4.%5.%6.%7.%8.%9."/>
      <w:lvlJc w:val="left"/>
      <w:pPr>
        <w:ind w:hanging="66" w:left="55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</w:abstractNum>
  <w:abstractNum w:abstractNumId="10">
    <w:lvl w:ilvl="0">
      <w:start w:val="1"/>
      <w:numFmt w:val="decimal"/>
      <w:lvlText w:val="%1."/>
      <w:lvlJc w:val="left"/>
      <w:pPr>
        <w:ind w:hanging="498" w:left="603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1">
      <w:start w:val="1"/>
      <w:numFmt w:val="lowerLetter"/>
      <w:lvlText w:val="%2."/>
      <w:lvlJc w:val="left"/>
      <w:pPr>
        <w:ind w:hanging="21" w:left="11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2">
      <w:start w:val="1"/>
      <w:numFmt w:val="lowerRoman"/>
      <w:lvlText w:val="%3."/>
      <w:lvlJc w:val="left"/>
      <w:pPr>
        <w:ind w:hanging="9" w:left="19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3">
      <w:start w:val="1"/>
      <w:numFmt w:val="decimal"/>
      <w:lvlText w:val="%4."/>
      <w:lvlJc w:val="left"/>
      <w:pPr>
        <w:ind w:firstLine="3" w:left="26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4">
      <w:start w:val="1"/>
      <w:numFmt w:val="lowerLetter"/>
      <w:lvlText w:val="%5."/>
      <w:lvlJc w:val="left"/>
      <w:pPr>
        <w:ind w:firstLine="15" w:left="334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5">
      <w:start w:val="1"/>
      <w:numFmt w:val="lowerRoman"/>
      <w:lvlText w:val="%6."/>
      <w:lvlJc w:val="left"/>
      <w:pPr>
        <w:ind w:hanging="681" w:left="406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6">
      <w:start w:val="1"/>
      <w:numFmt w:val="decimal"/>
      <w:lvlText w:val="%7."/>
      <w:lvlJc w:val="left"/>
      <w:pPr>
        <w:ind w:hanging="669" w:left="47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7">
      <w:start w:val="1"/>
      <w:numFmt w:val="lowerLetter"/>
      <w:lvlText w:val="%8."/>
      <w:lvlJc w:val="left"/>
      <w:pPr>
        <w:ind w:hanging="657" w:left="55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8">
      <w:start w:val="1"/>
      <w:numFmt w:val="lowerRoman"/>
      <w:lvlText w:val="%9."/>
      <w:lvlJc w:val="left"/>
      <w:pPr>
        <w:ind w:hanging="645" w:left="62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</w:abstractNum>
  <w:abstractNum w:abstractNumId="11">
    <w:lvl w:ilvl="0">
      <w:start w:val="1"/>
      <w:numFmt w:val="decimal"/>
      <w:lvlText w:val="%1."/>
      <w:lvlJc w:val="left"/>
      <w:pPr>
        <w:ind w:hanging="120" w:left="2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1">
      <w:start w:val="1"/>
      <w:numFmt w:val="lowerLetter"/>
      <w:lvlText w:val="%2."/>
      <w:lvlJc w:val="left"/>
      <w:pPr>
        <w:ind w:hanging="120" w:left="11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2">
      <w:start w:val="1"/>
      <w:numFmt w:val="lowerRoman"/>
      <w:lvlText w:val="%3."/>
      <w:lvlJc w:val="left"/>
      <w:pPr>
        <w:ind w:hanging="120" w:left="19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3">
      <w:start w:val="1"/>
      <w:numFmt w:val="decimal"/>
      <w:lvlText w:val="%4."/>
      <w:lvlJc w:val="left"/>
      <w:pPr>
        <w:ind w:hanging="120" w:left="26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4">
      <w:start w:val="1"/>
      <w:numFmt w:val="lowerLetter"/>
      <w:lvlText w:val="%5."/>
      <w:lvlJc w:val="left"/>
      <w:pPr>
        <w:ind w:hanging="120" w:left="334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5">
      <w:start w:val="1"/>
      <w:numFmt w:val="lowerRoman"/>
      <w:lvlText w:val="%6."/>
      <w:lvlJc w:val="left"/>
      <w:pPr>
        <w:ind w:hanging="120" w:left="406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6">
      <w:start w:val="1"/>
      <w:numFmt w:val="decimal"/>
      <w:lvlText w:val="%7."/>
      <w:lvlJc w:val="left"/>
      <w:pPr>
        <w:ind w:hanging="120" w:left="478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7">
      <w:start w:val="1"/>
      <w:numFmt w:val="lowerLetter"/>
      <w:lvlText w:val="%8."/>
      <w:lvlJc w:val="left"/>
      <w:pPr>
        <w:ind w:hanging="120" w:left="550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  <w:lvl w:ilvl="8">
      <w:start w:val="1"/>
      <w:numFmt w:val="lowerRoman"/>
      <w:lvlText w:val="%9."/>
      <w:lvlJc w:val="left"/>
      <w:pPr>
        <w:ind w:hanging="120" w:left="6225"/>
      </w:pPr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  <w:sz w:val="20"/>
        <w:u w:color="000000" w:val="none"/>
      </w:rPr>
    </w:rPrDefault>
    <w:pPrDefault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outlineLvl w:val="8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5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3" w:type="paragraph">
    <w:name w:val="Normal"/>
    <w:next w:val="Style_3"/>
    <w:link w:val="Style_3_ch"/>
    <w:pPr>
      <w:keepNext w:val="0"/>
      <w:keepLines w:val="0"/>
      <w:pageBreakBefore w:val="0"/>
      <w:widowControl w:val="1"/>
      <w:spacing w:after="13" w:before="0" w:line="228" w:lineRule="auto"/>
      <w:ind w:firstLine="0" w:left="0" w:right="0"/>
      <w:jc w:val="both"/>
      <w:outlineLvl w:val="8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6"/>
      <w:u w:color="000000" w:val="none"/>
    </w:rPr>
  </w:style>
  <w:style w:styleId="Style_3_ch" w:type="character">
    <w:name w:val="Normal"/>
    <w:link w:val="Style_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6"/>
      <w:u w:color="000000" w:val="none"/>
    </w:rPr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toc 3"/>
    <w:next w:val="Style_5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" w:type="paragraph">
    <w:name w:val="heading 1"/>
    <w:next w:val="Style_3"/>
    <w:link w:val="Style_2_ch"/>
    <w:uiPriority w:val="9"/>
    <w:qFormat/>
    <w:pPr>
      <w:keepNext w:val="1"/>
      <w:keepLines w:val="1"/>
      <w:pageBreakBefore w:val="0"/>
      <w:widowControl w:val="1"/>
      <w:spacing w:after="23" w:before="0" w:line="228" w:lineRule="auto"/>
      <w:ind w:hanging="10" w:left="22" w:right="0"/>
      <w:jc w:val="center"/>
      <w:outlineLvl w:val="0"/>
    </w:pPr>
    <w:rPr>
      <w:rFonts w:ascii="Times New Roman" w:hAnsi="Times New Roman"/>
      <w:b w:val="1"/>
      <w:i w:val="0"/>
      <w:caps w:val="0"/>
      <w:smallCaps w:val="0"/>
      <w:strike w:val="0"/>
      <w:color w:val="000000"/>
      <w:spacing w:val="0"/>
      <w:sz w:val="16"/>
      <w:u w:color="000000" w:val="none"/>
    </w:rPr>
  </w:style>
  <w:style w:styleId="Style_2_ch" w:type="character">
    <w:name w:val="heading 1"/>
    <w:link w:val="Style_2"/>
    <w:rPr>
      <w:rFonts w:ascii="Times New Roman" w:hAnsi="Times New Roman"/>
      <w:b w:val="1"/>
      <w:i w:val="0"/>
      <w:caps w:val="0"/>
      <w:smallCaps w:val="0"/>
      <w:strike w:val="0"/>
      <w:color w:val="000000"/>
      <w:spacing w:val="0"/>
      <w:sz w:val="16"/>
      <w:u w:color="000000" w:val="none"/>
    </w:rPr>
  </w:style>
  <w:style w:styleId="Style_14" w:type="paragraph">
    <w:name w:val="Hyperlink"/>
    <w:link w:val="Style_14_ch"/>
    <w:rPr>
      <w:u w:val="single"/>
    </w:rPr>
  </w:style>
  <w:style w:styleId="Style_14_ch" w:type="character">
    <w:name w:val="Hyperlink"/>
    <w:link w:val="Style_14"/>
    <w:rPr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" w:type="paragraph">
    <w:name w:val="Колонтитулы"/>
    <w:next w:val="Style_1"/>
    <w:link w:val="Style_1_ch"/>
    <w:pPr>
      <w:keepNext w:val="0"/>
      <w:keepLines w:val="0"/>
      <w:pageBreakBefore w:val="0"/>
      <w:widowControl w:val="1"/>
      <w:tabs>
        <w:tab w:leader="none" w:pos="9020" w:val="right"/>
      </w:tabs>
      <w:spacing w:after="0" w:before="0" w:line="240" w:lineRule="auto"/>
      <w:ind w:firstLine="0" w:left="0" w:right="0"/>
      <w:jc w:val="left"/>
      <w:outlineLvl w:val="8"/>
    </w:pPr>
    <w:rPr>
      <w:rFonts w:ascii="Helvetica Neue" w:hAnsi="Helvetica Neue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_ch" w:type="character">
    <w:name w:val="Колонтитулы"/>
    <w:link w:val="Style_1"/>
    <w:rPr>
      <w:rFonts w:ascii="Helvetica Neue" w:hAnsi="Helvetica Neue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9" w:type="paragraph">
    <w:name w:val="toc 8"/>
    <w:next w:val="Style_5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5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5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5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5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4" w:type="table">
    <w:name w:val="Table Normal"/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2022-03-28T08:10:30Z</dcterms:modified>
</cp:coreProperties>
</file>